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35A8" w14:textId="77777777" w:rsidR="008F0A9C" w:rsidRDefault="008F0A9C" w:rsidP="00FB779F">
      <w:pPr>
        <w:pStyle w:val="Heading1"/>
        <w:ind w:left="-426"/>
        <w:jc w:val="center"/>
        <w:rPr>
          <w:rFonts w:ascii="Arial Black" w:hAnsi="Arial Black"/>
          <w:color w:val="000000"/>
          <w:sz w:val="42"/>
          <w:szCs w:val="42"/>
        </w:rPr>
      </w:pPr>
      <w:r w:rsidRPr="00CB7F94">
        <w:rPr>
          <w:rFonts w:ascii="Arial Black" w:hAnsi="Arial Black"/>
          <w:color w:val="000000"/>
          <w:sz w:val="42"/>
          <w:szCs w:val="42"/>
        </w:rPr>
        <w:t>SOUTH OXFORDSHIRE DISTRICT COUNCIL</w:t>
      </w:r>
    </w:p>
    <w:p w14:paraId="14AEFEC5" w14:textId="77777777" w:rsidR="00402120" w:rsidRPr="00402120" w:rsidRDefault="00402120" w:rsidP="00402120"/>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889"/>
      </w:tblGrid>
      <w:tr w:rsidR="000826E4" w14:paraId="225F10E6" w14:textId="77777777" w:rsidTr="00A52D1B">
        <w:tc>
          <w:tcPr>
            <w:tcW w:w="9889" w:type="dxa"/>
            <w:shd w:val="clear" w:color="auto" w:fill="A8D08D" w:themeFill="accent6" w:themeFillTint="99"/>
          </w:tcPr>
          <w:p w14:paraId="7BC3D213" w14:textId="455B7DFE" w:rsidR="000826E4" w:rsidRPr="00112E28" w:rsidRDefault="000826E4" w:rsidP="00112E28">
            <w:pPr>
              <w:jc w:val="center"/>
              <w:rPr>
                <w:rFonts w:ascii="Arial" w:hAnsi="Arial" w:cs="Arial"/>
                <w:b/>
                <w:bCs/>
                <w:sz w:val="32"/>
                <w:szCs w:val="32"/>
              </w:rPr>
            </w:pPr>
            <w:r w:rsidRPr="00A52D1B">
              <w:rPr>
                <w:rFonts w:ascii="Arial" w:hAnsi="Arial" w:cs="Arial"/>
                <w:b/>
                <w:bCs/>
                <w:sz w:val="32"/>
                <w:szCs w:val="32"/>
              </w:rPr>
              <w:t>A</w:t>
            </w:r>
            <w:r w:rsidRPr="00A52D1B">
              <w:rPr>
                <w:rFonts w:ascii="Arial" w:hAnsi="Arial" w:cs="Arial"/>
                <w:b/>
                <w:bCs/>
                <w:color w:val="385623" w:themeColor="accent6" w:themeShade="80"/>
                <w:sz w:val="32"/>
                <w:szCs w:val="32"/>
              </w:rPr>
              <w:t xml:space="preserve">pplication for a Temporary Road Closure for a </w:t>
            </w:r>
            <w:r w:rsidR="00402120" w:rsidRPr="00A52D1B">
              <w:rPr>
                <w:rFonts w:ascii="Arial" w:hAnsi="Arial" w:cs="Arial"/>
                <w:b/>
                <w:bCs/>
                <w:color w:val="385623" w:themeColor="accent6" w:themeShade="80"/>
                <w:sz w:val="32"/>
                <w:szCs w:val="32"/>
              </w:rPr>
              <w:t>S</w:t>
            </w:r>
            <w:r w:rsidRPr="00A52D1B">
              <w:rPr>
                <w:rFonts w:ascii="Arial" w:hAnsi="Arial" w:cs="Arial"/>
                <w:b/>
                <w:bCs/>
                <w:color w:val="385623" w:themeColor="accent6" w:themeShade="80"/>
                <w:sz w:val="32"/>
                <w:szCs w:val="32"/>
              </w:rPr>
              <w:t xml:space="preserve">treet </w:t>
            </w:r>
            <w:r w:rsidR="00402120" w:rsidRPr="00A52D1B">
              <w:rPr>
                <w:rFonts w:ascii="Arial" w:hAnsi="Arial" w:cs="Arial"/>
                <w:b/>
                <w:bCs/>
                <w:color w:val="385623" w:themeColor="accent6" w:themeShade="80"/>
                <w:sz w:val="32"/>
                <w:szCs w:val="32"/>
              </w:rPr>
              <w:t>P</w:t>
            </w:r>
            <w:r w:rsidRPr="00A52D1B">
              <w:rPr>
                <w:rFonts w:ascii="Arial" w:hAnsi="Arial" w:cs="Arial"/>
                <w:b/>
                <w:bCs/>
                <w:color w:val="385623" w:themeColor="accent6" w:themeShade="80"/>
                <w:sz w:val="32"/>
                <w:szCs w:val="32"/>
              </w:rPr>
              <w:t xml:space="preserve">arty </w:t>
            </w:r>
            <w:r w:rsidR="00EC40D1" w:rsidRPr="00A52D1B">
              <w:rPr>
                <w:rFonts w:ascii="Arial" w:hAnsi="Arial" w:cs="Arial"/>
                <w:b/>
                <w:bCs/>
                <w:color w:val="385623" w:themeColor="accent6" w:themeShade="80"/>
                <w:sz w:val="32"/>
                <w:szCs w:val="32"/>
              </w:rPr>
              <w:t>(</w:t>
            </w:r>
            <w:r w:rsidR="00B86624" w:rsidRPr="00A52D1B">
              <w:rPr>
                <w:rFonts w:ascii="Arial" w:hAnsi="Arial" w:cs="Arial"/>
                <w:b/>
                <w:bCs/>
                <w:color w:val="385623" w:themeColor="accent6" w:themeShade="80"/>
                <w:sz w:val="32"/>
                <w:szCs w:val="32"/>
              </w:rPr>
              <w:t>UNDER the</w:t>
            </w:r>
            <w:r w:rsidRPr="00A52D1B">
              <w:rPr>
                <w:rFonts w:ascii="Arial" w:hAnsi="Arial" w:cs="Arial"/>
                <w:b/>
                <w:bCs/>
                <w:color w:val="385623" w:themeColor="accent6" w:themeShade="80"/>
                <w:sz w:val="32"/>
                <w:szCs w:val="32"/>
              </w:rPr>
              <w:t xml:space="preserve"> </w:t>
            </w:r>
            <w:r w:rsidR="00B86624" w:rsidRPr="00A52D1B">
              <w:rPr>
                <w:rFonts w:ascii="Arial" w:hAnsi="Arial" w:cs="Arial"/>
                <w:b/>
                <w:bCs/>
                <w:color w:val="385623" w:themeColor="accent6" w:themeShade="80"/>
                <w:sz w:val="32"/>
                <w:szCs w:val="32"/>
              </w:rPr>
              <w:t>TOWN POLIC</w:t>
            </w:r>
            <w:r w:rsidR="00FB7FF0" w:rsidRPr="00A52D1B">
              <w:rPr>
                <w:rFonts w:ascii="Arial" w:hAnsi="Arial" w:cs="Arial"/>
                <w:b/>
                <w:bCs/>
                <w:color w:val="385623" w:themeColor="accent6" w:themeShade="80"/>
                <w:sz w:val="32"/>
                <w:szCs w:val="32"/>
              </w:rPr>
              <w:t>E</w:t>
            </w:r>
            <w:r w:rsidR="00B86624" w:rsidRPr="00A52D1B">
              <w:rPr>
                <w:rFonts w:ascii="Arial" w:hAnsi="Arial" w:cs="Arial"/>
                <w:b/>
                <w:bCs/>
                <w:color w:val="385623" w:themeColor="accent6" w:themeShade="80"/>
                <w:sz w:val="32"/>
                <w:szCs w:val="32"/>
              </w:rPr>
              <w:t xml:space="preserve"> CLAUSES ACT</w:t>
            </w:r>
            <w:r w:rsidRPr="00A52D1B">
              <w:rPr>
                <w:rFonts w:ascii="Arial" w:hAnsi="Arial" w:cs="Arial"/>
                <w:b/>
                <w:bCs/>
                <w:color w:val="385623" w:themeColor="accent6" w:themeShade="80"/>
                <w:sz w:val="32"/>
                <w:szCs w:val="32"/>
              </w:rPr>
              <w:t xml:space="preserve"> 1847</w:t>
            </w:r>
            <w:r w:rsidR="00112E28" w:rsidRPr="00A52D1B">
              <w:rPr>
                <w:rFonts w:ascii="Arial" w:hAnsi="Arial" w:cs="Arial"/>
                <w:b/>
                <w:bCs/>
                <w:color w:val="385623" w:themeColor="accent6" w:themeShade="80"/>
                <w:sz w:val="32"/>
                <w:szCs w:val="32"/>
              </w:rPr>
              <w:t>)</w:t>
            </w:r>
          </w:p>
        </w:tc>
      </w:tr>
    </w:tbl>
    <w:p w14:paraId="062D5836" w14:textId="77777777" w:rsidR="000826E4" w:rsidRDefault="000826E4" w:rsidP="00FB779F">
      <w:pPr>
        <w:pStyle w:val="Heading1"/>
        <w:ind w:left="-426"/>
        <w:jc w:val="center"/>
        <w:rPr>
          <w:rFonts w:ascii="Arial Narrow" w:hAnsi="Arial Narrow"/>
          <w:caps/>
          <w:color w:val="000000"/>
        </w:rPr>
      </w:pPr>
    </w:p>
    <w:p w14:paraId="59CDFC0F" w14:textId="77777777" w:rsidR="00890F8B" w:rsidRPr="00890F8B" w:rsidRDefault="00890F8B" w:rsidP="00890F8B"/>
    <w:tbl>
      <w:tblPr>
        <w:tblW w:w="104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
        <w:gridCol w:w="3814"/>
        <w:gridCol w:w="5663"/>
        <w:gridCol w:w="945"/>
        <w:gridCol w:w="21"/>
      </w:tblGrid>
      <w:tr w:rsidR="00CB7F94" w:rsidRPr="00D0544F" w14:paraId="1EB16EFA" w14:textId="77777777" w:rsidTr="001856F7">
        <w:trPr>
          <w:gridBefore w:val="1"/>
          <w:wBefore w:w="24" w:type="dxa"/>
          <w:trHeight w:val="643"/>
          <w:jc w:val="center"/>
        </w:trPr>
        <w:tc>
          <w:tcPr>
            <w:tcW w:w="3814" w:type="dxa"/>
            <w:shd w:val="clear" w:color="auto" w:fill="FFFFFF"/>
            <w:vAlign w:val="center"/>
          </w:tcPr>
          <w:p w14:paraId="7EC3DC9B" w14:textId="77777777" w:rsidR="00CB7F94" w:rsidRPr="00513061" w:rsidRDefault="00CB7F94" w:rsidP="00CB7F94">
            <w:pPr>
              <w:rPr>
                <w:rFonts w:ascii="Arial" w:hAnsi="Arial" w:cs="Arial"/>
                <w:b/>
                <w:bCs/>
                <w:color w:val="000000"/>
                <w:szCs w:val="24"/>
                <w:u w:val="single"/>
              </w:rPr>
            </w:pPr>
            <w:r w:rsidRPr="00513061">
              <w:rPr>
                <w:rFonts w:ascii="Arial" w:hAnsi="Arial" w:cs="Arial"/>
                <w:b/>
                <w:bCs/>
                <w:color w:val="000000"/>
                <w:szCs w:val="24"/>
              </w:rPr>
              <w:t>Applicant name</w:t>
            </w:r>
          </w:p>
        </w:tc>
        <w:tc>
          <w:tcPr>
            <w:tcW w:w="6629" w:type="dxa"/>
            <w:gridSpan w:val="3"/>
            <w:vAlign w:val="center"/>
          </w:tcPr>
          <w:p w14:paraId="3AF33127" w14:textId="77777777" w:rsidR="00CB7F94" w:rsidRPr="00D0544F" w:rsidRDefault="00CB7F94" w:rsidP="00CB7F94">
            <w:pPr>
              <w:rPr>
                <w:rFonts w:ascii="Arial" w:hAnsi="Arial"/>
                <w:color w:val="000000"/>
                <w:szCs w:val="24"/>
              </w:rPr>
            </w:pPr>
          </w:p>
        </w:tc>
      </w:tr>
      <w:tr w:rsidR="00CB7F94" w:rsidRPr="00D0544F" w14:paraId="1FB93B40" w14:textId="77777777" w:rsidTr="001856F7">
        <w:trPr>
          <w:gridBefore w:val="1"/>
          <w:wBefore w:w="24" w:type="dxa"/>
          <w:trHeight w:val="643"/>
          <w:jc w:val="center"/>
        </w:trPr>
        <w:tc>
          <w:tcPr>
            <w:tcW w:w="3814" w:type="dxa"/>
            <w:shd w:val="clear" w:color="auto" w:fill="FFFFFF"/>
            <w:vAlign w:val="center"/>
          </w:tcPr>
          <w:p w14:paraId="17FB1D14" w14:textId="77777777" w:rsidR="00CB7F94" w:rsidRPr="00513061" w:rsidRDefault="00CB7F94" w:rsidP="00CB7F94">
            <w:pPr>
              <w:rPr>
                <w:rFonts w:ascii="Arial" w:hAnsi="Arial" w:cs="Arial"/>
                <w:b/>
                <w:bCs/>
                <w:color w:val="000000"/>
                <w:szCs w:val="24"/>
                <w:u w:val="single"/>
              </w:rPr>
            </w:pPr>
            <w:r w:rsidRPr="00513061">
              <w:rPr>
                <w:rFonts w:ascii="Arial" w:hAnsi="Arial" w:cs="Arial"/>
                <w:b/>
                <w:bCs/>
                <w:color w:val="000000"/>
                <w:szCs w:val="24"/>
              </w:rPr>
              <w:t>Applicant address</w:t>
            </w:r>
          </w:p>
        </w:tc>
        <w:tc>
          <w:tcPr>
            <w:tcW w:w="6629" w:type="dxa"/>
            <w:gridSpan w:val="3"/>
            <w:vAlign w:val="center"/>
          </w:tcPr>
          <w:p w14:paraId="17973AD8" w14:textId="77777777" w:rsidR="00CB7F94" w:rsidRPr="00D0544F" w:rsidRDefault="00CB7F94" w:rsidP="00CB7F94">
            <w:pPr>
              <w:rPr>
                <w:rFonts w:ascii="Arial" w:hAnsi="Arial"/>
                <w:color w:val="000000"/>
                <w:szCs w:val="24"/>
              </w:rPr>
            </w:pPr>
          </w:p>
        </w:tc>
      </w:tr>
      <w:tr w:rsidR="00CB7F94" w:rsidRPr="00D0544F" w14:paraId="130B6E64" w14:textId="77777777" w:rsidTr="001856F7">
        <w:trPr>
          <w:gridBefore w:val="1"/>
          <w:wBefore w:w="24" w:type="dxa"/>
          <w:trHeight w:val="643"/>
          <w:jc w:val="center"/>
        </w:trPr>
        <w:tc>
          <w:tcPr>
            <w:tcW w:w="3814" w:type="dxa"/>
            <w:shd w:val="clear" w:color="auto" w:fill="FFFFFF"/>
            <w:vAlign w:val="center"/>
          </w:tcPr>
          <w:p w14:paraId="2022C45E" w14:textId="77777777" w:rsidR="00CB7F94" w:rsidRPr="00513061" w:rsidRDefault="00CB7F94" w:rsidP="00CB7F94">
            <w:pPr>
              <w:rPr>
                <w:rFonts w:ascii="Arial" w:hAnsi="Arial" w:cs="Arial"/>
                <w:b/>
                <w:bCs/>
                <w:color w:val="000000"/>
                <w:szCs w:val="24"/>
                <w:u w:val="single"/>
              </w:rPr>
            </w:pPr>
            <w:r w:rsidRPr="00513061">
              <w:rPr>
                <w:rFonts w:ascii="Arial" w:hAnsi="Arial" w:cs="Arial"/>
                <w:b/>
                <w:bCs/>
                <w:color w:val="000000"/>
                <w:szCs w:val="24"/>
              </w:rPr>
              <w:t>Applicant email</w:t>
            </w:r>
          </w:p>
        </w:tc>
        <w:tc>
          <w:tcPr>
            <w:tcW w:w="6629" w:type="dxa"/>
            <w:gridSpan w:val="3"/>
            <w:vAlign w:val="center"/>
          </w:tcPr>
          <w:p w14:paraId="70D413E0" w14:textId="77777777" w:rsidR="00CB7F94" w:rsidRPr="00D0544F" w:rsidRDefault="00CB7F94" w:rsidP="00CB7F94">
            <w:pPr>
              <w:rPr>
                <w:rFonts w:ascii="Arial" w:hAnsi="Arial"/>
                <w:color w:val="000000"/>
                <w:szCs w:val="24"/>
              </w:rPr>
            </w:pPr>
          </w:p>
        </w:tc>
      </w:tr>
      <w:tr w:rsidR="00CB7F94" w:rsidRPr="00D0544F" w14:paraId="2B5204CF" w14:textId="77777777" w:rsidTr="001856F7">
        <w:trPr>
          <w:gridBefore w:val="1"/>
          <w:wBefore w:w="24" w:type="dxa"/>
          <w:trHeight w:val="644"/>
          <w:jc w:val="center"/>
        </w:trPr>
        <w:tc>
          <w:tcPr>
            <w:tcW w:w="3814" w:type="dxa"/>
            <w:shd w:val="clear" w:color="auto" w:fill="FFFFFF"/>
            <w:vAlign w:val="center"/>
          </w:tcPr>
          <w:p w14:paraId="3896A91A" w14:textId="77777777" w:rsidR="00CB7F94" w:rsidRPr="00513061" w:rsidRDefault="00CB7F94" w:rsidP="00CB7F94">
            <w:pPr>
              <w:rPr>
                <w:rFonts w:ascii="Arial" w:hAnsi="Arial" w:cs="Arial"/>
                <w:b/>
                <w:bCs/>
                <w:color w:val="000000"/>
                <w:szCs w:val="24"/>
                <w:u w:val="single"/>
              </w:rPr>
            </w:pPr>
            <w:r w:rsidRPr="00513061">
              <w:rPr>
                <w:rFonts w:ascii="Arial" w:hAnsi="Arial" w:cs="Arial"/>
                <w:b/>
                <w:bCs/>
                <w:color w:val="000000"/>
                <w:szCs w:val="24"/>
              </w:rPr>
              <w:t>Applicant daytime telephone number</w:t>
            </w:r>
          </w:p>
        </w:tc>
        <w:tc>
          <w:tcPr>
            <w:tcW w:w="6629" w:type="dxa"/>
            <w:gridSpan w:val="3"/>
            <w:vAlign w:val="center"/>
          </w:tcPr>
          <w:p w14:paraId="06E21BD2" w14:textId="77777777" w:rsidR="00CB7F94" w:rsidRPr="00D0544F" w:rsidRDefault="00CB7F94" w:rsidP="00CB7F94">
            <w:pPr>
              <w:rPr>
                <w:rFonts w:ascii="Arial" w:hAnsi="Arial"/>
                <w:color w:val="000000"/>
                <w:szCs w:val="24"/>
              </w:rPr>
            </w:pPr>
          </w:p>
        </w:tc>
      </w:tr>
      <w:tr w:rsidR="00190166" w:rsidRPr="00D0544F" w14:paraId="542E3C99" w14:textId="77777777" w:rsidTr="001856F7">
        <w:trPr>
          <w:gridBefore w:val="1"/>
          <w:wBefore w:w="24" w:type="dxa"/>
          <w:trHeight w:val="1465"/>
          <w:jc w:val="center"/>
        </w:trPr>
        <w:tc>
          <w:tcPr>
            <w:tcW w:w="3814" w:type="dxa"/>
            <w:shd w:val="clear" w:color="auto" w:fill="FFFFFF"/>
            <w:vAlign w:val="center"/>
          </w:tcPr>
          <w:p w14:paraId="6ECAB501" w14:textId="77777777" w:rsidR="00513061" w:rsidRPr="00AB5240" w:rsidRDefault="00513061" w:rsidP="00513061">
            <w:pPr>
              <w:rPr>
                <w:rFonts w:ascii="Arial" w:hAnsi="Arial" w:cs="Arial"/>
                <w:b/>
                <w:color w:val="000000"/>
                <w:szCs w:val="24"/>
              </w:rPr>
            </w:pPr>
            <w:r w:rsidRPr="00AB5240">
              <w:rPr>
                <w:rFonts w:ascii="Arial" w:hAnsi="Arial" w:cs="Arial"/>
                <w:b/>
                <w:color w:val="000000"/>
                <w:szCs w:val="24"/>
              </w:rPr>
              <w:t>Road details:</w:t>
            </w:r>
          </w:p>
          <w:p w14:paraId="048F318D" w14:textId="718EE9BC" w:rsidR="00190166" w:rsidRPr="00D0544F" w:rsidRDefault="00513061" w:rsidP="00513061">
            <w:pPr>
              <w:rPr>
                <w:rFonts w:ascii="Arial" w:hAnsi="Arial"/>
                <w:color w:val="000000"/>
                <w:szCs w:val="24"/>
              </w:rPr>
            </w:pPr>
            <w:r w:rsidRPr="00AB5240">
              <w:rPr>
                <w:rFonts w:ascii="Arial" w:hAnsi="Arial" w:cs="Arial"/>
                <w:color w:val="000000"/>
                <w:szCs w:val="24"/>
              </w:rPr>
              <w:t>Please give clear and specific details</w:t>
            </w:r>
            <w:r>
              <w:rPr>
                <w:rFonts w:ascii="Arial" w:hAnsi="Arial" w:cs="Arial"/>
                <w:color w:val="000000"/>
                <w:szCs w:val="24"/>
              </w:rPr>
              <w:t xml:space="preserve"> on road name and </w:t>
            </w:r>
            <w:r w:rsidRPr="00AF4B07">
              <w:rPr>
                <w:rFonts w:ascii="Arial" w:hAnsi="Arial" w:cs="Arial"/>
                <w:color w:val="000000"/>
                <w:szCs w:val="24"/>
              </w:rPr>
              <w:t>number(s)</w:t>
            </w:r>
            <w:r>
              <w:rPr>
                <w:rFonts w:ascii="Arial" w:hAnsi="Arial" w:cs="Arial"/>
                <w:color w:val="000000"/>
                <w:szCs w:val="24"/>
              </w:rPr>
              <w:t xml:space="preserve"> and the </w:t>
            </w:r>
            <w:r w:rsidRPr="00AF4B07">
              <w:rPr>
                <w:rFonts w:ascii="Arial" w:hAnsi="Arial" w:cs="Arial"/>
                <w:color w:val="000000"/>
                <w:szCs w:val="24"/>
              </w:rPr>
              <w:t xml:space="preserve">length(s) of </w:t>
            </w:r>
            <w:r>
              <w:rPr>
                <w:rFonts w:ascii="Arial" w:hAnsi="Arial" w:cs="Arial"/>
                <w:color w:val="000000"/>
                <w:szCs w:val="24"/>
              </w:rPr>
              <w:t xml:space="preserve">the </w:t>
            </w:r>
            <w:r w:rsidRPr="00AF4B07">
              <w:rPr>
                <w:rFonts w:ascii="Arial" w:hAnsi="Arial" w:cs="Arial"/>
                <w:color w:val="000000"/>
                <w:szCs w:val="24"/>
              </w:rPr>
              <w:t>road(s) to be closed</w:t>
            </w:r>
            <w:r>
              <w:rPr>
                <w:rFonts w:ascii="Arial" w:hAnsi="Arial" w:cs="Arial"/>
                <w:color w:val="000000"/>
                <w:szCs w:val="24"/>
              </w:rPr>
              <w:t>.</w:t>
            </w:r>
          </w:p>
        </w:tc>
        <w:tc>
          <w:tcPr>
            <w:tcW w:w="6629" w:type="dxa"/>
            <w:gridSpan w:val="3"/>
            <w:vAlign w:val="center"/>
          </w:tcPr>
          <w:p w14:paraId="046C921E" w14:textId="77777777" w:rsidR="00190166" w:rsidRPr="00D0544F" w:rsidRDefault="00190166" w:rsidP="00CB7F94">
            <w:pPr>
              <w:rPr>
                <w:rFonts w:ascii="Arial" w:hAnsi="Arial"/>
                <w:color w:val="000000"/>
                <w:szCs w:val="24"/>
              </w:rPr>
            </w:pPr>
          </w:p>
        </w:tc>
      </w:tr>
      <w:tr w:rsidR="00190166" w:rsidRPr="00D0544F" w14:paraId="67445A15" w14:textId="77777777" w:rsidTr="001856F7">
        <w:trPr>
          <w:gridBefore w:val="1"/>
          <w:wBefore w:w="24" w:type="dxa"/>
          <w:trHeight w:val="786"/>
          <w:jc w:val="center"/>
        </w:trPr>
        <w:tc>
          <w:tcPr>
            <w:tcW w:w="3814" w:type="dxa"/>
            <w:shd w:val="clear" w:color="auto" w:fill="FFFFFF"/>
            <w:vAlign w:val="center"/>
          </w:tcPr>
          <w:p w14:paraId="0CD7A02A" w14:textId="77777777" w:rsidR="00190166" w:rsidRPr="00D0544F" w:rsidRDefault="00190166" w:rsidP="00CB7F94">
            <w:pPr>
              <w:rPr>
                <w:rFonts w:ascii="Arial" w:hAnsi="Arial"/>
                <w:color w:val="000000"/>
                <w:szCs w:val="24"/>
              </w:rPr>
            </w:pPr>
            <w:r w:rsidRPr="00C51EFD">
              <w:rPr>
                <w:rFonts w:ascii="Arial" w:hAnsi="Arial"/>
                <w:b/>
                <w:bCs/>
                <w:color w:val="000000"/>
                <w:szCs w:val="24"/>
              </w:rPr>
              <w:t>Reason for closure</w:t>
            </w:r>
            <w:r w:rsidR="00CB7F94">
              <w:rPr>
                <w:rFonts w:ascii="Arial" w:hAnsi="Arial"/>
                <w:color w:val="000000"/>
                <w:szCs w:val="24"/>
              </w:rPr>
              <w:t xml:space="preserve"> (name of street party)</w:t>
            </w:r>
          </w:p>
        </w:tc>
        <w:tc>
          <w:tcPr>
            <w:tcW w:w="6629" w:type="dxa"/>
            <w:gridSpan w:val="3"/>
            <w:vAlign w:val="center"/>
          </w:tcPr>
          <w:p w14:paraId="472811EC" w14:textId="77777777" w:rsidR="00D17828" w:rsidRPr="00D0544F" w:rsidRDefault="00D17828" w:rsidP="00CB7F94">
            <w:pPr>
              <w:rPr>
                <w:rFonts w:ascii="Arial" w:hAnsi="Arial"/>
                <w:color w:val="000000"/>
                <w:szCs w:val="24"/>
              </w:rPr>
            </w:pPr>
          </w:p>
        </w:tc>
      </w:tr>
      <w:tr w:rsidR="00C66929" w:rsidRPr="00D0544F" w14:paraId="44832E15" w14:textId="77777777" w:rsidTr="001856F7">
        <w:trPr>
          <w:gridBefore w:val="1"/>
          <w:wBefore w:w="24" w:type="dxa"/>
          <w:trHeight w:val="747"/>
          <w:jc w:val="center"/>
        </w:trPr>
        <w:tc>
          <w:tcPr>
            <w:tcW w:w="3814" w:type="dxa"/>
            <w:shd w:val="clear" w:color="auto" w:fill="FFFFFF"/>
            <w:vAlign w:val="center"/>
          </w:tcPr>
          <w:p w14:paraId="4440BF2E" w14:textId="1F6F1BD0" w:rsidR="00C66929" w:rsidRPr="00D0544F" w:rsidRDefault="00C66929" w:rsidP="00C66929">
            <w:pPr>
              <w:rPr>
                <w:rFonts w:ascii="Arial" w:hAnsi="Arial"/>
                <w:color w:val="000000"/>
                <w:szCs w:val="24"/>
              </w:rPr>
            </w:pPr>
            <w:r w:rsidRPr="00AB5240">
              <w:rPr>
                <w:rFonts w:ascii="Arial" w:hAnsi="Arial" w:cs="Arial"/>
                <w:b/>
                <w:color w:val="000000"/>
                <w:szCs w:val="24"/>
              </w:rPr>
              <w:t>Date of closure</w:t>
            </w:r>
          </w:p>
        </w:tc>
        <w:tc>
          <w:tcPr>
            <w:tcW w:w="6629" w:type="dxa"/>
            <w:gridSpan w:val="3"/>
            <w:vAlign w:val="center"/>
          </w:tcPr>
          <w:p w14:paraId="02F3229A" w14:textId="77777777" w:rsidR="00C66929" w:rsidRPr="00D0544F" w:rsidRDefault="00C66929" w:rsidP="00C66929">
            <w:pPr>
              <w:tabs>
                <w:tab w:val="left" w:pos="701"/>
                <w:tab w:val="left" w:pos="2827"/>
              </w:tabs>
              <w:spacing w:before="240"/>
              <w:rPr>
                <w:rFonts w:ascii="Arial" w:hAnsi="Arial"/>
                <w:color w:val="000000"/>
                <w:szCs w:val="24"/>
              </w:rPr>
            </w:pPr>
          </w:p>
        </w:tc>
      </w:tr>
      <w:tr w:rsidR="00C66929" w:rsidRPr="00D0544F" w14:paraId="6BB0AD59" w14:textId="77777777" w:rsidTr="00890F8B">
        <w:trPr>
          <w:gridBefore w:val="1"/>
          <w:wBefore w:w="24" w:type="dxa"/>
          <w:trHeight w:val="998"/>
          <w:jc w:val="center"/>
        </w:trPr>
        <w:tc>
          <w:tcPr>
            <w:tcW w:w="3814" w:type="dxa"/>
            <w:shd w:val="clear" w:color="auto" w:fill="FFFFFF"/>
            <w:vAlign w:val="center"/>
          </w:tcPr>
          <w:p w14:paraId="778BC80D" w14:textId="3F0F4CE7" w:rsidR="00C66929" w:rsidRPr="00D0544F" w:rsidRDefault="00C84522" w:rsidP="00C66929">
            <w:pPr>
              <w:rPr>
                <w:rFonts w:ascii="Arial" w:hAnsi="Arial"/>
                <w:color w:val="000000"/>
                <w:szCs w:val="24"/>
              </w:rPr>
            </w:pPr>
            <w:r w:rsidRPr="00AB5240">
              <w:rPr>
                <w:rFonts w:ascii="Arial" w:hAnsi="Arial" w:cs="Arial"/>
                <w:b/>
                <w:color w:val="000000"/>
                <w:szCs w:val="24"/>
              </w:rPr>
              <w:t>Time of closure</w:t>
            </w:r>
            <w:r>
              <w:rPr>
                <w:rFonts w:ascii="Arial" w:hAnsi="Arial" w:cs="Arial"/>
                <w:b/>
                <w:color w:val="000000"/>
                <w:szCs w:val="24"/>
              </w:rPr>
              <w:t xml:space="preserve"> - </w:t>
            </w:r>
            <w:r>
              <w:rPr>
                <w:rFonts w:ascii="Arial" w:hAnsi="Arial" w:cs="Arial"/>
                <w:color w:val="000000"/>
                <w:szCs w:val="24"/>
              </w:rPr>
              <w:t>i</w:t>
            </w:r>
            <w:r w:rsidRPr="00AF4B07">
              <w:rPr>
                <w:rFonts w:ascii="Arial" w:hAnsi="Arial" w:cs="Arial"/>
                <w:color w:val="000000"/>
                <w:szCs w:val="24"/>
              </w:rPr>
              <w:t xml:space="preserve">nclude set up and </w:t>
            </w:r>
            <w:proofErr w:type="gramStart"/>
            <w:r w:rsidRPr="00AF4B07">
              <w:rPr>
                <w:rFonts w:ascii="Arial" w:hAnsi="Arial" w:cs="Arial"/>
                <w:color w:val="000000"/>
                <w:szCs w:val="24"/>
              </w:rPr>
              <w:t>close down</w:t>
            </w:r>
            <w:proofErr w:type="gramEnd"/>
            <w:r w:rsidRPr="00AF4B07">
              <w:rPr>
                <w:rFonts w:ascii="Arial" w:hAnsi="Arial" w:cs="Arial"/>
                <w:color w:val="000000"/>
                <w:szCs w:val="24"/>
              </w:rPr>
              <w:t xml:space="preserve"> times</w:t>
            </w:r>
            <w:r>
              <w:rPr>
                <w:rFonts w:ascii="Arial" w:hAnsi="Arial" w:cs="Arial"/>
                <w:color w:val="000000"/>
                <w:szCs w:val="24"/>
              </w:rPr>
              <w:t>.</w:t>
            </w:r>
          </w:p>
        </w:tc>
        <w:tc>
          <w:tcPr>
            <w:tcW w:w="6629" w:type="dxa"/>
            <w:gridSpan w:val="3"/>
            <w:vAlign w:val="center"/>
          </w:tcPr>
          <w:p w14:paraId="48868532" w14:textId="2829D3EB" w:rsidR="00C66929" w:rsidRPr="00D0544F" w:rsidRDefault="00C66929" w:rsidP="00C66929">
            <w:pPr>
              <w:tabs>
                <w:tab w:val="left" w:pos="701"/>
                <w:tab w:val="left" w:pos="2827"/>
              </w:tabs>
              <w:rPr>
                <w:rFonts w:ascii="Arial" w:hAnsi="Arial"/>
                <w:color w:val="000000"/>
                <w:szCs w:val="24"/>
              </w:rPr>
            </w:pPr>
            <w:r w:rsidRPr="00D0544F">
              <w:rPr>
                <w:rFonts w:ascii="Arial" w:hAnsi="Arial"/>
                <w:color w:val="000000"/>
                <w:szCs w:val="24"/>
              </w:rPr>
              <w:t>From</w:t>
            </w:r>
            <w:r>
              <w:rPr>
                <w:rFonts w:ascii="Arial" w:hAnsi="Arial"/>
                <w:color w:val="000000"/>
                <w:szCs w:val="24"/>
              </w:rPr>
              <w:t>:</w:t>
            </w:r>
            <w:r>
              <w:rPr>
                <w:rFonts w:ascii="Arial" w:hAnsi="Arial"/>
                <w:color w:val="000000"/>
                <w:szCs w:val="24"/>
              </w:rPr>
              <w:br/>
              <w:t>T</w:t>
            </w:r>
            <w:r w:rsidRPr="00D0544F">
              <w:rPr>
                <w:rFonts w:ascii="Arial" w:hAnsi="Arial"/>
                <w:color w:val="000000"/>
                <w:szCs w:val="24"/>
              </w:rPr>
              <w:t>o</w:t>
            </w:r>
            <w:r>
              <w:rPr>
                <w:rFonts w:ascii="Arial" w:hAnsi="Arial"/>
                <w:color w:val="000000"/>
                <w:szCs w:val="24"/>
              </w:rPr>
              <w:t xml:space="preserve">: </w:t>
            </w:r>
          </w:p>
        </w:tc>
      </w:tr>
      <w:tr w:rsidR="00C66929" w:rsidRPr="00D0544F" w14:paraId="0BC67C75" w14:textId="77777777" w:rsidTr="0018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499"/>
          <w:jc w:val="center"/>
        </w:trPr>
        <w:tc>
          <w:tcPr>
            <w:tcW w:w="9501" w:type="dxa"/>
            <w:gridSpan w:val="3"/>
            <w:tcBorders>
              <w:bottom w:val="single" w:sz="4" w:space="0" w:color="auto"/>
              <w:right w:val="single" w:sz="4" w:space="0" w:color="auto"/>
            </w:tcBorders>
          </w:tcPr>
          <w:p w14:paraId="73F71588" w14:textId="66B99486" w:rsidR="00C66929" w:rsidRPr="00D0544F" w:rsidRDefault="00C66929" w:rsidP="00C66929">
            <w:pPr>
              <w:rPr>
                <w:rFonts w:ascii="Arial" w:hAnsi="Arial" w:cs="Arial"/>
                <w:color w:val="000000"/>
                <w:szCs w:val="24"/>
              </w:rPr>
            </w:pPr>
            <w:r w:rsidRPr="00D0544F">
              <w:rPr>
                <w:rFonts w:ascii="Arial" w:hAnsi="Arial" w:cs="Arial"/>
                <w:color w:val="000000"/>
                <w:szCs w:val="24"/>
              </w:rPr>
              <w:t xml:space="preserve">I have read the Notes for Guidance and Conditions attached and agree to abide by them.  </w:t>
            </w:r>
          </w:p>
        </w:tc>
        <w:sdt>
          <w:sdtPr>
            <w:rPr>
              <w:rFonts w:cs="Arial"/>
              <w:b/>
              <w:color w:val="000000"/>
              <w:sz w:val="44"/>
              <w:szCs w:val="44"/>
            </w:rPr>
            <w:id w:val="1767189532"/>
            <w14:checkbox>
              <w14:checked w14:val="0"/>
              <w14:checkedState w14:val="2612" w14:font="MS Gothic"/>
              <w14:uncheckedState w14:val="2610" w14:font="MS Gothic"/>
            </w14:checkbox>
          </w:sdtPr>
          <w:sdtContent>
            <w:tc>
              <w:tcPr>
                <w:tcW w:w="945" w:type="dxa"/>
                <w:tcBorders>
                  <w:left w:val="single" w:sz="4" w:space="0" w:color="auto"/>
                  <w:bottom w:val="single" w:sz="4" w:space="0" w:color="auto"/>
                </w:tcBorders>
              </w:tcPr>
              <w:p w14:paraId="6901F951" w14:textId="77777777" w:rsidR="00C66929" w:rsidRPr="00D0544F" w:rsidRDefault="00C66929" w:rsidP="00C66929">
                <w:pPr>
                  <w:jc w:val="center"/>
                  <w:rPr>
                    <w:rFonts w:cs="Arial"/>
                    <w:b/>
                    <w:color w:val="000000"/>
                    <w:sz w:val="44"/>
                    <w:szCs w:val="44"/>
                  </w:rPr>
                </w:pPr>
                <w:r>
                  <w:rPr>
                    <w:rFonts w:ascii="MS Gothic" w:eastAsia="MS Gothic" w:hAnsi="MS Gothic" w:cs="Arial" w:hint="eastAsia"/>
                    <w:b/>
                    <w:color w:val="000000"/>
                    <w:sz w:val="44"/>
                    <w:szCs w:val="44"/>
                  </w:rPr>
                  <w:t>☐</w:t>
                </w:r>
              </w:p>
            </w:tc>
          </w:sdtContent>
        </w:sdt>
      </w:tr>
      <w:tr w:rsidR="00C66929" w:rsidRPr="00D0544F" w14:paraId="38E93281" w14:textId="77777777" w:rsidTr="0018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524"/>
          <w:jc w:val="center"/>
        </w:trPr>
        <w:tc>
          <w:tcPr>
            <w:tcW w:w="9501" w:type="dxa"/>
            <w:gridSpan w:val="3"/>
            <w:tcBorders>
              <w:top w:val="single" w:sz="4" w:space="0" w:color="auto"/>
              <w:bottom w:val="single" w:sz="4" w:space="0" w:color="auto"/>
              <w:right w:val="single" w:sz="4" w:space="0" w:color="auto"/>
            </w:tcBorders>
          </w:tcPr>
          <w:p w14:paraId="58A15AC9" w14:textId="77777777" w:rsidR="00C66929" w:rsidRPr="00D0544F" w:rsidRDefault="00C66929" w:rsidP="00C66929">
            <w:pPr>
              <w:pStyle w:val="NormalWeb"/>
              <w:spacing w:before="0" w:beforeAutospacing="0" w:after="0" w:afterAutospacing="0"/>
              <w:rPr>
                <w:rFonts w:ascii="Arial" w:hAnsi="Arial" w:cs="Arial"/>
                <w:color w:val="000000"/>
              </w:rPr>
            </w:pPr>
            <w:r w:rsidRPr="00D0544F">
              <w:rPr>
                <w:rFonts w:ascii="Arial" w:hAnsi="Arial" w:cs="Arial"/>
                <w:color w:val="000000"/>
              </w:rPr>
              <w:t>I understand that as organiser of this street party I am responsible for its safe, orderly and proper conduct.</w:t>
            </w:r>
          </w:p>
        </w:tc>
        <w:sdt>
          <w:sdtPr>
            <w:rPr>
              <w:rFonts w:cs="Arial"/>
              <w:b/>
              <w:color w:val="000000"/>
              <w:sz w:val="44"/>
              <w:szCs w:val="44"/>
            </w:rPr>
            <w:id w:val="1912425442"/>
            <w14:checkbox>
              <w14:checked w14:val="0"/>
              <w14:checkedState w14:val="2612" w14:font="MS Gothic"/>
              <w14:uncheckedState w14:val="2610" w14:font="MS Gothic"/>
            </w14:checkbox>
          </w:sdtPr>
          <w:sdtContent>
            <w:tc>
              <w:tcPr>
                <w:tcW w:w="945" w:type="dxa"/>
                <w:tcBorders>
                  <w:top w:val="single" w:sz="4" w:space="0" w:color="auto"/>
                  <w:left w:val="single" w:sz="4" w:space="0" w:color="auto"/>
                  <w:bottom w:val="single" w:sz="4" w:space="0" w:color="auto"/>
                </w:tcBorders>
              </w:tcPr>
              <w:p w14:paraId="4124B965" w14:textId="77777777" w:rsidR="00C66929" w:rsidRPr="00D0544F" w:rsidRDefault="00C66929" w:rsidP="00C66929">
                <w:pPr>
                  <w:jc w:val="center"/>
                  <w:rPr>
                    <w:rFonts w:cs="Arial"/>
                    <w:b/>
                    <w:color w:val="000000"/>
                    <w:sz w:val="44"/>
                    <w:szCs w:val="44"/>
                  </w:rPr>
                </w:pPr>
                <w:r>
                  <w:rPr>
                    <w:rFonts w:ascii="MS Gothic" w:eastAsia="MS Gothic" w:hAnsi="MS Gothic" w:cs="Arial" w:hint="eastAsia"/>
                    <w:b/>
                    <w:color w:val="000000"/>
                    <w:sz w:val="44"/>
                    <w:szCs w:val="44"/>
                  </w:rPr>
                  <w:t>☐</w:t>
                </w:r>
              </w:p>
            </w:tc>
          </w:sdtContent>
        </w:sdt>
      </w:tr>
      <w:tr w:rsidR="00C66929" w:rsidRPr="00D0544F" w14:paraId="7F6585E4" w14:textId="77777777" w:rsidTr="0018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822"/>
          <w:jc w:val="center"/>
        </w:trPr>
        <w:tc>
          <w:tcPr>
            <w:tcW w:w="9501" w:type="dxa"/>
            <w:gridSpan w:val="3"/>
            <w:tcBorders>
              <w:top w:val="single" w:sz="4" w:space="0" w:color="auto"/>
              <w:bottom w:val="single" w:sz="4" w:space="0" w:color="auto"/>
              <w:right w:val="single" w:sz="4" w:space="0" w:color="auto"/>
            </w:tcBorders>
          </w:tcPr>
          <w:p w14:paraId="27C968C3" w14:textId="77777777" w:rsidR="00C66929" w:rsidRPr="00641ED2" w:rsidRDefault="00C66929" w:rsidP="00C66929">
            <w:pPr>
              <w:rPr>
                <w:rFonts w:ascii="Microsoft Sans Serif" w:hAnsi="Microsoft Sans Serif" w:cs="Microsoft Sans Serif"/>
                <w:szCs w:val="24"/>
                <w:lang w:eastAsia="en-GB"/>
              </w:rPr>
            </w:pPr>
            <w:r w:rsidRPr="00D0544F">
              <w:rPr>
                <w:rFonts w:ascii="Arial" w:hAnsi="Arial" w:cs="Arial"/>
                <w:color w:val="000000"/>
                <w:szCs w:val="24"/>
              </w:rPr>
              <w:t>I understand that the council normally requires public liability insurance in respect of road closures, but in respect of street parties this requirement is waived as the risks are perceived to be low</w:t>
            </w:r>
            <w:r w:rsidRPr="00D0544F">
              <w:rPr>
                <w:rFonts w:ascii="Microsoft Sans Serif" w:hAnsi="Microsoft Sans Serif" w:cs="Microsoft Sans Serif"/>
                <w:color w:val="000000"/>
                <w:szCs w:val="24"/>
                <w:lang w:eastAsia="en-GB"/>
              </w:rPr>
              <w:t xml:space="preserve">.  </w:t>
            </w:r>
          </w:p>
          <w:p w14:paraId="65435E65" w14:textId="3B4FB4F6" w:rsidR="00C66929" w:rsidRPr="00D0544F" w:rsidRDefault="00C66929" w:rsidP="00C66929">
            <w:pPr>
              <w:rPr>
                <w:rFonts w:ascii="Arial" w:hAnsi="Arial" w:cs="Arial"/>
                <w:color w:val="000000"/>
                <w:szCs w:val="24"/>
              </w:rPr>
            </w:pPr>
            <w:r w:rsidRPr="00641ED2">
              <w:rPr>
                <w:rFonts w:ascii="Arial" w:hAnsi="Arial" w:cs="Arial"/>
                <w:szCs w:val="24"/>
                <w:lang w:eastAsia="en-GB"/>
              </w:rPr>
              <w:t xml:space="preserve">Although insurance cover is not compulsory the council strongly </w:t>
            </w:r>
            <w:r w:rsidRPr="00D0544F">
              <w:rPr>
                <w:rFonts w:ascii="Arial" w:hAnsi="Arial" w:cs="Arial"/>
                <w:color w:val="000000"/>
                <w:szCs w:val="24"/>
                <w:lang w:eastAsia="en-GB"/>
              </w:rPr>
              <w:t xml:space="preserve">recommends that the organiser’s effect cover </w:t>
            </w:r>
            <w:proofErr w:type="gramStart"/>
            <w:r w:rsidRPr="00D0544F">
              <w:rPr>
                <w:rFonts w:ascii="Arial" w:hAnsi="Arial" w:cs="Arial"/>
                <w:color w:val="000000"/>
                <w:szCs w:val="24"/>
                <w:lang w:eastAsia="en-GB"/>
              </w:rPr>
              <w:t>in the event that</w:t>
            </w:r>
            <w:proofErr w:type="gramEnd"/>
            <w:r w:rsidRPr="00D0544F">
              <w:rPr>
                <w:rFonts w:ascii="Arial" w:hAnsi="Arial" w:cs="Arial"/>
                <w:color w:val="000000"/>
                <w:szCs w:val="24"/>
                <w:lang w:eastAsia="en-GB"/>
              </w:rPr>
              <w:t xml:space="preserve"> they are held legally liable to pay compensation if an accident occurs or some third party's property is damaged.</w:t>
            </w:r>
          </w:p>
        </w:tc>
        <w:sdt>
          <w:sdtPr>
            <w:rPr>
              <w:rFonts w:cs="Arial"/>
              <w:b/>
              <w:color w:val="000000"/>
              <w:sz w:val="44"/>
              <w:szCs w:val="44"/>
            </w:rPr>
            <w:id w:val="1632282805"/>
            <w14:checkbox>
              <w14:checked w14:val="0"/>
              <w14:checkedState w14:val="2612" w14:font="MS Gothic"/>
              <w14:uncheckedState w14:val="2610" w14:font="MS Gothic"/>
            </w14:checkbox>
          </w:sdtPr>
          <w:sdtContent>
            <w:tc>
              <w:tcPr>
                <w:tcW w:w="945" w:type="dxa"/>
                <w:tcBorders>
                  <w:top w:val="single" w:sz="4" w:space="0" w:color="auto"/>
                  <w:left w:val="single" w:sz="4" w:space="0" w:color="auto"/>
                  <w:bottom w:val="single" w:sz="4" w:space="0" w:color="auto"/>
                </w:tcBorders>
              </w:tcPr>
              <w:p w14:paraId="6489393B" w14:textId="77777777" w:rsidR="00C66929" w:rsidRPr="00D0544F" w:rsidRDefault="00C66929" w:rsidP="00C66929">
                <w:pPr>
                  <w:jc w:val="center"/>
                  <w:rPr>
                    <w:rFonts w:cs="Arial"/>
                    <w:b/>
                    <w:color w:val="000000"/>
                    <w:sz w:val="44"/>
                    <w:szCs w:val="44"/>
                  </w:rPr>
                </w:pPr>
                <w:r>
                  <w:rPr>
                    <w:rFonts w:ascii="MS Gothic" w:eastAsia="MS Gothic" w:hAnsi="MS Gothic" w:cs="Arial" w:hint="eastAsia"/>
                    <w:b/>
                    <w:color w:val="000000"/>
                    <w:sz w:val="44"/>
                    <w:szCs w:val="44"/>
                  </w:rPr>
                  <w:t>☐</w:t>
                </w:r>
              </w:p>
            </w:tc>
          </w:sdtContent>
        </w:sdt>
      </w:tr>
      <w:tr w:rsidR="00C66929" w:rsidRPr="00D0544F" w14:paraId="0E8D209D" w14:textId="77777777" w:rsidTr="0018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626"/>
          <w:jc w:val="center"/>
        </w:trPr>
        <w:tc>
          <w:tcPr>
            <w:tcW w:w="9501" w:type="dxa"/>
            <w:gridSpan w:val="3"/>
            <w:tcBorders>
              <w:top w:val="single" w:sz="4" w:space="0" w:color="auto"/>
              <w:bottom w:val="single" w:sz="4" w:space="0" w:color="auto"/>
              <w:right w:val="single" w:sz="4" w:space="0" w:color="auto"/>
            </w:tcBorders>
          </w:tcPr>
          <w:p w14:paraId="74CE6686" w14:textId="77777777" w:rsidR="00C66929" w:rsidRPr="00D0544F" w:rsidRDefault="00C66929" w:rsidP="00C66929">
            <w:pPr>
              <w:rPr>
                <w:rFonts w:ascii="Arial" w:hAnsi="Arial" w:cs="Arial"/>
                <w:color w:val="000000"/>
                <w:szCs w:val="24"/>
              </w:rPr>
            </w:pPr>
            <w:r w:rsidRPr="00D0544F">
              <w:rPr>
                <w:rFonts w:ascii="Arial" w:hAnsi="Arial" w:cs="Arial"/>
                <w:color w:val="000000"/>
                <w:szCs w:val="24"/>
              </w:rPr>
              <w:t>I acknowledge that I have read the council's definition of a street party and confirm that this event falls within that definition (see over page for definition).</w:t>
            </w:r>
          </w:p>
        </w:tc>
        <w:sdt>
          <w:sdtPr>
            <w:rPr>
              <w:rFonts w:cs="Arial"/>
              <w:b/>
              <w:color w:val="000000"/>
              <w:sz w:val="44"/>
              <w:szCs w:val="44"/>
            </w:rPr>
            <w:id w:val="-2138329218"/>
            <w14:checkbox>
              <w14:checked w14:val="0"/>
              <w14:checkedState w14:val="2612" w14:font="MS Gothic"/>
              <w14:uncheckedState w14:val="2610" w14:font="MS Gothic"/>
            </w14:checkbox>
          </w:sdtPr>
          <w:sdtContent>
            <w:tc>
              <w:tcPr>
                <w:tcW w:w="945" w:type="dxa"/>
                <w:tcBorders>
                  <w:top w:val="single" w:sz="4" w:space="0" w:color="auto"/>
                  <w:left w:val="single" w:sz="4" w:space="0" w:color="auto"/>
                  <w:bottom w:val="single" w:sz="4" w:space="0" w:color="auto"/>
                </w:tcBorders>
              </w:tcPr>
              <w:p w14:paraId="2D4015B2" w14:textId="77777777" w:rsidR="00C66929" w:rsidRPr="00D0544F" w:rsidRDefault="00C66929" w:rsidP="00C66929">
                <w:pPr>
                  <w:jc w:val="center"/>
                  <w:rPr>
                    <w:rFonts w:cs="Arial"/>
                    <w:b/>
                    <w:color w:val="000000"/>
                    <w:sz w:val="44"/>
                    <w:szCs w:val="44"/>
                  </w:rPr>
                </w:pPr>
                <w:r>
                  <w:rPr>
                    <w:rFonts w:ascii="MS Gothic" w:eastAsia="MS Gothic" w:hAnsi="MS Gothic" w:cs="Arial" w:hint="eastAsia"/>
                    <w:b/>
                    <w:color w:val="000000"/>
                    <w:sz w:val="44"/>
                    <w:szCs w:val="44"/>
                  </w:rPr>
                  <w:t>☐</w:t>
                </w:r>
              </w:p>
            </w:tc>
          </w:sdtContent>
        </w:sdt>
      </w:tr>
      <w:tr w:rsidR="00C66929" w:rsidRPr="00D0544F" w14:paraId="14FA380A" w14:textId="77777777" w:rsidTr="0018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1343"/>
          <w:jc w:val="center"/>
        </w:trPr>
        <w:tc>
          <w:tcPr>
            <w:tcW w:w="10446" w:type="dxa"/>
            <w:gridSpan w:val="4"/>
            <w:tcBorders>
              <w:top w:val="single" w:sz="4" w:space="0" w:color="auto"/>
            </w:tcBorders>
            <w:vAlign w:val="center"/>
          </w:tcPr>
          <w:p w14:paraId="30CAB38A" w14:textId="77777777" w:rsidR="00C66929" w:rsidRDefault="00C66929" w:rsidP="00C66929">
            <w:pPr>
              <w:rPr>
                <w:rFonts w:ascii="Arial" w:hAnsi="Arial" w:cs="Arial"/>
                <w:color w:val="000000"/>
                <w:szCs w:val="24"/>
              </w:rPr>
            </w:pPr>
            <w:r w:rsidRPr="00D0544F">
              <w:rPr>
                <w:rFonts w:ascii="Arial" w:hAnsi="Arial" w:cs="Arial"/>
                <w:color w:val="000000"/>
                <w:szCs w:val="24"/>
              </w:rPr>
              <w:t>Signature of applicant</w:t>
            </w:r>
            <w:r>
              <w:rPr>
                <w:rFonts w:ascii="Arial" w:hAnsi="Arial" w:cs="Arial"/>
                <w:color w:val="000000"/>
                <w:szCs w:val="24"/>
              </w:rPr>
              <w:t>:</w:t>
            </w:r>
          </w:p>
          <w:p w14:paraId="6B5670A0" w14:textId="77777777" w:rsidR="00C66929" w:rsidRDefault="00C66929" w:rsidP="00C66929">
            <w:pPr>
              <w:rPr>
                <w:rFonts w:ascii="Arial" w:hAnsi="Arial" w:cs="Arial"/>
                <w:color w:val="000000"/>
                <w:szCs w:val="24"/>
              </w:rPr>
            </w:pPr>
          </w:p>
          <w:p w14:paraId="33491011" w14:textId="6E2B8C81" w:rsidR="00C66929" w:rsidRPr="00D0544F" w:rsidRDefault="00C66929" w:rsidP="00C66929">
            <w:pPr>
              <w:rPr>
                <w:rFonts w:cs="Arial"/>
                <w:b/>
                <w:color w:val="000000"/>
                <w:szCs w:val="24"/>
              </w:rPr>
            </w:pPr>
            <w:r w:rsidRPr="00D0544F">
              <w:rPr>
                <w:rFonts w:ascii="Arial" w:hAnsi="Arial" w:cs="Arial"/>
                <w:color w:val="000000"/>
                <w:szCs w:val="24"/>
              </w:rPr>
              <w:t>Date</w:t>
            </w:r>
            <w:r>
              <w:rPr>
                <w:rFonts w:ascii="Arial" w:hAnsi="Arial" w:cs="Arial"/>
                <w:color w:val="000000"/>
                <w:szCs w:val="24"/>
              </w:rPr>
              <w:t>:</w:t>
            </w:r>
          </w:p>
        </w:tc>
      </w:tr>
    </w:tbl>
    <w:p w14:paraId="5E44A5A2" w14:textId="77777777" w:rsidR="002A45EB" w:rsidRDefault="002A45EB" w:rsidP="00775D9A">
      <w:pPr>
        <w:tabs>
          <w:tab w:val="left" w:pos="0"/>
        </w:tabs>
        <w:ind w:right="-514"/>
        <w:rPr>
          <w:rFonts w:ascii="Arial" w:hAnsi="Arial" w:cs="Arial"/>
          <w:b/>
          <w:color w:val="000000"/>
          <w:szCs w:val="24"/>
        </w:rPr>
      </w:pPr>
    </w:p>
    <w:p w14:paraId="0A931511" w14:textId="77777777" w:rsidR="002A45EB" w:rsidRPr="00890F8B" w:rsidRDefault="002A45EB" w:rsidP="00890F8B">
      <w:pPr>
        <w:tabs>
          <w:tab w:val="left" w:pos="0"/>
        </w:tabs>
        <w:ind w:right="-514"/>
        <w:jc w:val="both"/>
        <w:rPr>
          <w:rFonts w:ascii="Arial" w:hAnsi="Arial" w:cs="Arial"/>
          <w:b/>
          <w:color w:val="000000"/>
          <w:szCs w:val="24"/>
        </w:rPr>
      </w:pPr>
    </w:p>
    <w:p w14:paraId="479BDF27" w14:textId="77777777" w:rsidR="00775D9A" w:rsidRPr="00890F8B" w:rsidRDefault="00455D75" w:rsidP="00890F8B">
      <w:pPr>
        <w:tabs>
          <w:tab w:val="left" w:pos="0"/>
        </w:tabs>
        <w:ind w:right="-514"/>
        <w:jc w:val="both"/>
        <w:rPr>
          <w:rFonts w:ascii="Arial" w:hAnsi="Arial" w:cs="Arial"/>
          <w:b/>
          <w:color w:val="000000"/>
          <w:sz w:val="28"/>
          <w:szCs w:val="28"/>
        </w:rPr>
      </w:pPr>
      <w:r w:rsidRPr="00890F8B">
        <w:rPr>
          <w:rFonts w:ascii="Arial" w:hAnsi="Arial" w:cs="Arial"/>
          <w:b/>
          <w:color w:val="000000"/>
          <w:sz w:val="28"/>
          <w:szCs w:val="28"/>
        </w:rPr>
        <w:t>Definition</w:t>
      </w:r>
      <w:r w:rsidR="00775D9A" w:rsidRPr="00890F8B">
        <w:rPr>
          <w:rFonts w:ascii="Arial" w:hAnsi="Arial" w:cs="Arial"/>
          <w:b/>
          <w:color w:val="000000"/>
          <w:sz w:val="28"/>
          <w:szCs w:val="28"/>
        </w:rPr>
        <w:t xml:space="preserve"> of a Street Party</w:t>
      </w:r>
    </w:p>
    <w:p w14:paraId="41CCBAED" w14:textId="77777777" w:rsidR="00775D9A" w:rsidRPr="00890F8B" w:rsidRDefault="00775D9A" w:rsidP="00890F8B">
      <w:pPr>
        <w:tabs>
          <w:tab w:val="left" w:pos="0"/>
        </w:tabs>
        <w:ind w:right="-514"/>
        <w:jc w:val="both"/>
        <w:rPr>
          <w:rFonts w:ascii="Arial" w:hAnsi="Arial" w:cs="Arial"/>
          <w:b/>
          <w:color w:val="000000"/>
          <w:szCs w:val="24"/>
        </w:rPr>
      </w:pPr>
    </w:p>
    <w:p w14:paraId="662BF52E" w14:textId="77777777" w:rsidR="00455D75" w:rsidRPr="00890F8B" w:rsidRDefault="00775D9A" w:rsidP="00890F8B">
      <w:pPr>
        <w:tabs>
          <w:tab w:val="left" w:pos="0"/>
        </w:tabs>
        <w:ind w:right="-514"/>
        <w:jc w:val="both"/>
        <w:rPr>
          <w:rFonts w:ascii="Arial" w:hAnsi="Arial" w:cs="Arial"/>
          <w:color w:val="000000"/>
          <w:szCs w:val="24"/>
        </w:rPr>
      </w:pPr>
      <w:r w:rsidRPr="00890F8B">
        <w:rPr>
          <w:rFonts w:ascii="Arial" w:hAnsi="Arial" w:cs="Arial"/>
          <w:color w:val="000000"/>
          <w:szCs w:val="24"/>
        </w:rPr>
        <w:t>Street Parties</w:t>
      </w:r>
      <w:r w:rsidR="00455D75" w:rsidRPr="00890F8B">
        <w:rPr>
          <w:rFonts w:ascii="Arial" w:hAnsi="Arial" w:cs="Arial"/>
          <w:color w:val="000000"/>
          <w:szCs w:val="24"/>
        </w:rPr>
        <w:t xml:space="preserve"> are exempt from the requirement for public liability insurance only when: </w:t>
      </w:r>
    </w:p>
    <w:p w14:paraId="3F69D2CF" w14:textId="77777777" w:rsidR="00455D75" w:rsidRPr="00890F8B" w:rsidRDefault="00455D75" w:rsidP="00890F8B">
      <w:pPr>
        <w:tabs>
          <w:tab w:val="left" w:pos="0"/>
        </w:tabs>
        <w:ind w:right="-514"/>
        <w:jc w:val="both"/>
        <w:rPr>
          <w:rFonts w:ascii="Arial" w:hAnsi="Arial" w:cs="Arial"/>
          <w:color w:val="000000"/>
          <w:szCs w:val="24"/>
        </w:rPr>
      </w:pPr>
    </w:p>
    <w:p w14:paraId="59C914A8" w14:textId="77777777" w:rsidR="00455D75" w:rsidRPr="00890F8B" w:rsidRDefault="00775D9A" w:rsidP="00890F8B">
      <w:pPr>
        <w:numPr>
          <w:ilvl w:val="0"/>
          <w:numId w:val="5"/>
        </w:numPr>
        <w:tabs>
          <w:tab w:val="left" w:pos="0"/>
        </w:tabs>
        <w:jc w:val="both"/>
        <w:rPr>
          <w:rFonts w:ascii="Arial" w:hAnsi="Arial" w:cs="Arial"/>
          <w:color w:val="000000"/>
          <w:szCs w:val="24"/>
        </w:rPr>
      </w:pPr>
      <w:r w:rsidRPr="00890F8B">
        <w:rPr>
          <w:rFonts w:ascii="Arial" w:hAnsi="Arial" w:cs="Arial"/>
          <w:color w:val="000000"/>
          <w:szCs w:val="24"/>
        </w:rPr>
        <w:t>th</w:t>
      </w:r>
      <w:r w:rsidR="00455D75" w:rsidRPr="00890F8B">
        <w:rPr>
          <w:rFonts w:ascii="Arial" w:hAnsi="Arial" w:cs="Arial"/>
          <w:color w:val="000000"/>
          <w:szCs w:val="24"/>
        </w:rPr>
        <w:t xml:space="preserve">e event is not publicised for the </w:t>
      </w:r>
      <w:proofErr w:type="gramStart"/>
      <w:r w:rsidR="00455D75" w:rsidRPr="00890F8B">
        <w:rPr>
          <w:rFonts w:ascii="Arial" w:hAnsi="Arial" w:cs="Arial"/>
          <w:color w:val="000000"/>
          <w:szCs w:val="24"/>
        </w:rPr>
        <w:t>general public</w:t>
      </w:r>
      <w:proofErr w:type="gramEnd"/>
      <w:r w:rsidR="00455D75" w:rsidRPr="00890F8B">
        <w:rPr>
          <w:rFonts w:ascii="Arial" w:hAnsi="Arial" w:cs="Arial"/>
          <w:color w:val="000000"/>
          <w:szCs w:val="24"/>
        </w:rPr>
        <w:t xml:space="preserve"> and therefore will not draw</w:t>
      </w:r>
      <w:r w:rsidR="008C67C4" w:rsidRPr="00890F8B">
        <w:rPr>
          <w:rFonts w:ascii="Arial" w:hAnsi="Arial" w:cs="Arial"/>
          <w:color w:val="000000"/>
          <w:szCs w:val="24"/>
        </w:rPr>
        <w:t xml:space="preserve"> in people from the wider area</w:t>
      </w:r>
    </w:p>
    <w:p w14:paraId="122A597C" w14:textId="77777777" w:rsidR="00455D75" w:rsidRPr="00890F8B" w:rsidRDefault="00455D75" w:rsidP="00890F8B">
      <w:pPr>
        <w:tabs>
          <w:tab w:val="left" w:pos="0"/>
        </w:tabs>
        <w:ind w:left="-720" w:firstLine="720"/>
        <w:jc w:val="both"/>
        <w:rPr>
          <w:rFonts w:ascii="Arial" w:hAnsi="Arial" w:cs="Arial"/>
          <w:color w:val="000000"/>
          <w:szCs w:val="24"/>
        </w:rPr>
      </w:pPr>
    </w:p>
    <w:p w14:paraId="7DB7A576" w14:textId="77777777" w:rsidR="00455D75" w:rsidRPr="00890F8B" w:rsidRDefault="00775D9A" w:rsidP="00890F8B">
      <w:pPr>
        <w:numPr>
          <w:ilvl w:val="0"/>
          <w:numId w:val="5"/>
        </w:numPr>
        <w:tabs>
          <w:tab w:val="left" w:pos="0"/>
          <w:tab w:val="num" w:pos="1854"/>
        </w:tabs>
        <w:jc w:val="both"/>
        <w:rPr>
          <w:rFonts w:ascii="Arial" w:hAnsi="Arial" w:cs="Arial"/>
          <w:color w:val="000000"/>
          <w:szCs w:val="24"/>
        </w:rPr>
      </w:pPr>
      <w:r w:rsidRPr="00890F8B">
        <w:rPr>
          <w:rFonts w:ascii="Arial" w:hAnsi="Arial" w:cs="Arial"/>
          <w:color w:val="000000"/>
          <w:szCs w:val="24"/>
        </w:rPr>
        <w:t>t</w:t>
      </w:r>
      <w:r w:rsidR="00455D75" w:rsidRPr="00890F8B">
        <w:rPr>
          <w:rFonts w:ascii="Arial" w:hAnsi="Arial" w:cs="Arial"/>
          <w:color w:val="000000"/>
          <w:szCs w:val="24"/>
        </w:rPr>
        <w:t>he event applies to the residents of one or two streets only and not to larger areas</w:t>
      </w:r>
    </w:p>
    <w:p w14:paraId="0953A1A6" w14:textId="77777777" w:rsidR="00455D75" w:rsidRPr="00890F8B" w:rsidRDefault="00455D75" w:rsidP="00890F8B">
      <w:pPr>
        <w:tabs>
          <w:tab w:val="left" w:pos="0"/>
          <w:tab w:val="num" w:pos="1854"/>
        </w:tabs>
        <w:ind w:left="-1440"/>
        <w:jc w:val="both"/>
        <w:rPr>
          <w:rFonts w:ascii="Arial" w:hAnsi="Arial" w:cs="Arial"/>
          <w:color w:val="000000"/>
          <w:szCs w:val="24"/>
        </w:rPr>
      </w:pPr>
    </w:p>
    <w:p w14:paraId="686D017E" w14:textId="77777777" w:rsidR="008C67C4" w:rsidRPr="00890F8B" w:rsidRDefault="00127C01" w:rsidP="00890F8B">
      <w:pPr>
        <w:numPr>
          <w:ilvl w:val="0"/>
          <w:numId w:val="5"/>
        </w:numPr>
        <w:tabs>
          <w:tab w:val="left" w:pos="0"/>
          <w:tab w:val="num" w:pos="1854"/>
        </w:tabs>
        <w:jc w:val="both"/>
        <w:rPr>
          <w:rFonts w:ascii="Arial" w:hAnsi="Arial" w:cs="Arial"/>
          <w:color w:val="000000"/>
          <w:szCs w:val="24"/>
        </w:rPr>
      </w:pPr>
      <w:r w:rsidRPr="00890F8B">
        <w:rPr>
          <w:rFonts w:ascii="Arial" w:hAnsi="Arial" w:cs="Arial"/>
          <w:color w:val="000000"/>
          <w:szCs w:val="24"/>
        </w:rPr>
        <w:t>at</w:t>
      </w:r>
      <w:r w:rsidR="00455D75" w:rsidRPr="00890F8B">
        <w:rPr>
          <w:rFonts w:ascii="Arial" w:hAnsi="Arial" w:cs="Arial"/>
          <w:color w:val="000000"/>
          <w:szCs w:val="24"/>
        </w:rPr>
        <w:t>tendance will generall</w:t>
      </w:r>
      <w:r w:rsidR="008C67C4" w:rsidRPr="00890F8B">
        <w:rPr>
          <w:rFonts w:ascii="Arial" w:hAnsi="Arial" w:cs="Arial"/>
          <w:color w:val="000000"/>
          <w:szCs w:val="24"/>
        </w:rPr>
        <w:t>y involve less than 150 people</w:t>
      </w:r>
    </w:p>
    <w:p w14:paraId="38DF34B6" w14:textId="77777777" w:rsidR="008C67C4" w:rsidRPr="00890F8B" w:rsidRDefault="008C67C4" w:rsidP="00890F8B">
      <w:pPr>
        <w:tabs>
          <w:tab w:val="left" w:pos="0"/>
          <w:tab w:val="num" w:pos="1854"/>
        </w:tabs>
        <w:jc w:val="both"/>
        <w:rPr>
          <w:rFonts w:ascii="Arial" w:hAnsi="Arial" w:cs="Arial"/>
          <w:color w:val="000000"/>
          <w:szCs w:val="24"/>
        </w:rPr>
      </w:pPr>
    </w:p>
    <w:p w14:paraId="65F60035" w14:textId="77777777" w:rsidR="00455D75" w:rsidRPr="00890F8B" w:rsidRDefault="00B17A21" w:rsidP="00890F8B">
      <w:pPr>
        <w:numPr>
          <w:ilvl w:val="0"/>
          <w:numId w:val="5"/>
        </w:numPr>
        <w:tabs>
          <w:tab w:val="left" w:pos="0"/>
        </w:tabs>
        <w:jc w:val="both"/>
        <w:rPr>
          <w:rFonts w:ascii="Arial" w:hAnsi="Arial" w:cs="Arial"/>
          <w:color w:val="000000"/>
          <w:szCs w:val="24"/>
        </w:rPr>
      </w:pPr>
      <w:r w:rsidRPr="00890F8B">
        <w:rPr>
          <w:rFonts w:ascii="Arial" w:hAnsi="Arial" w:cs="Arial"/>
          <w:color w:val="000000"/>
          <w:szCs w:val="24"/>
        </w:rPr>
        <w:t>t</w:t>
      </w:r>
      <w:r w:rsidR="00455D75" w:rsidRPr="00890F8B">
        <w:rPr>
          <w:rFonts w:ascii="Arial" w:hAnsi="Arial" w:cs="Arial"/>
          <w:color w:val="000000"/>
          <w:szCs w:val="24"/>
        </w:rPr>
        <w:t>here is no amplified entertainment which may ca</w:t>
      </w:r>
      <w:r w:rsidR="008C67C4" w:rsidRPr="00890F8B">
        <w:rPr>
          <w:rFonts w:ascii="Arial" w:hAnsi="Arial" w:cs="Arial"/>
          <w:color w:val="000000"/>
          <w:szCs w:val="24"/>
        </w:rPr>
        <w:t>use nuisance to the wider area</w:t>
      </w:r>
    </w:p>
    <w:p w14:paraId="2972E625" w14:textId="77777777" w:rsidR="00455D75" w:rsidRPr="00890F8B" w:rsidRDefault="00455D75" w:rsidP="00890F8B">
      <w:pPr>
        <w:tabs>
          <w:tab w:val="left" w:pos="0"/>
        </w:tabs>
        <w:ind w:left="-720" w:firstLine="720"/>
        <w:jc w:val="both"/>
        <w:rPr>
          <w:rFonts w:ascii="Arial" w:hAnsi="Arial" w:cs="Arial"/>
          <w:color w:val="000000"/>
          <w:szCs w:val="24"/>
        </w:rPr>
      </w:pPr>
    </w:p>
    <w:p w14:paraId="37F3DAB4" w14:textId="77777777" w:rsidR="00455D75" w:rsidRPr="00890F8B" w:rsidRDefault="00B17A21" w:rsidP="00890F8B">
      <w:pPr>
        <w:numPr>
          <w:ilvl w:val="0"/>
          <w:numId w:val="5"/>
        </w:numPr>
        <w:tabs>
          <w:tab w:val="left" w:pos="0"/>
        </w:tabs>
        <w:jc w:val="both"/>
        <w:rPr>
          <w:rFonts w:ascii="Arial" w:hAnsi="Arial" w:cs="Arial"/>
          <w:color w:val="000000"/>
          <w:szCs w:val="24"/>
        </w:rPr>
      </w:pPr>
      <w:r w:rsidRPr="00890F8B">
        <w:rPr>
          <w:rFonts w:ascii="Arial" w:hAnsi="Arial" w:cs="Arial"/>
          <w:color w:val="000000"/>
          <w:szCs w:val="24"/>
        </w:rPr>
        <w:t>t</w:t>
      </w:r>
      <w:r w:rsidR="00455D75" w:rsidRPr="00890F8B">
        <w:rPr>
          <w:rFonts w:ascii="Arial" w:hAnsi="Arial" w:cs="Arial"/>
          <w:color w:val="000000"/>
          <w:szCs w:val="24"/>
        </w:rPr>
        <w:t>here is</w:t>
      </w:r>
      <w:r w:rsidR="008C67C4" w:rsidRPr="00890F8B">
        <w:rPr>
          <w:rFonts w:ascii="Arial" w:hAnsi="Arial" w:cs="Arial"/>
          <w:color w:val="000000"/>
          <w:szCs w:val="24"/>
        </w:rPr>
        <w:t xml:space="preserve"> no alcohol or food being sold</w:t>
      </w:r>
    </w:p>
    <w:p w14:paraId="211A0D40" w14:textId="77777777" w:rsidR="00455D75" w:rsidRPr="00890F8B" w:rsidRDefault="00455D75" w:rsidP="00890F8B">
      <w:pPr>
        <w:tabs>
          <w:tab w:val="left" w:pos="0"/>
        </w:tabs>
        <w:jc w:val="both"/>
        <w:rPr>
          <w:rFonts w:ascii="Arial" w:hAnsi="Arial" w:cs="Arial"/>
          <w:color w:val="000000"/>
          <w:szCs w:val="24"/>
        </w:rPr>
      </w:pPr>
    </w:p>
    <w:p w14:paraId="7F7B0C44" w14:textId="77777777" w:rsidR="00455D75" w:rsidRPr="00890F8B" w:rsidRDefault="00B17A21" w:rsidP="00890F8B">
      <w:pPr>
        <w:numPr>
          <w:ilvl w:val="0"/>
          <w:numId w:val="5"/>
        </w:numPr>
        <w:tabs>
          <w:tab w:val="left" w:pos="0"/>
        </w:tabs>
        <w:jc w:val="both"/>
        <w:rPr>
          <w:rFonts w:ascii="Arial" w:hAnsi="Arial" w:cs="Arial"/>
          <w:color w:val="000000"/>
          <w:szCs w:val="24"/>
        </w:rPr>
      </w:pPr>
      <w:r w:rsidRPr="00890F8B">
        <w:rPr>
          <w:rFonts w:ascii="Arial" w:hAnsi="Arial" w:cs="Arial"/>
          <w:color w:val="000000"/>
          <w:szCs w:val="24"/>
        </w:rPr>
        <w:t>t</w:t>
      </w:r>
      <w:r w:rsidR="00455D75" w:rsidRPr="00890F8B">
        <w:rPr>
          <w:rFonts w:ascii="Arial" w:hAnsi="Arial" w:cs="Arial"/>
          <w:color w:val="000000"/>
          <w:szCs w:val="24"/>
        </w:rPr>
        <w:t>he organisers agree to and sign the disclaimer on the application form</w:t>
      </w:r>
      <w:r w:rsidR="008C67C4" w:rsidRPr="00890F8B">
        <w:rPr>
          <w:rFonts w:ascii="Arial" w:hAnsi="Arial" w:cs="Arial"/>
          <w:color w:val="000000"/>
          <w:szCs w:val="24"/>
        </w:rPr>
        <w:t>.</w:t>
      </w:r>
    </w:p>
    <w:p w14:paraId="2E927980" w14:textId="389925CD" w:rsidR="00455D75" w:rsidRDefault="00455D75" w:rsidP="00890F8B">
      <w:pPr>
        <w:tabs>
          <w:tab w:val="left" w:pos="567"/>
          <w:tab w:val="left" w:pos="851"/>
        </w:tabs>
        <w:jc w:val="both"/>
        <w:rPr>
          <w:rFonts w:ascii="Arial" w:hAnsi="Arial" w:cs="Arial"/>
          <w:color w:val="000000"/>
          <w:szCs w:val="24"/>
        </w:rPr>
      </w:pPr>
    </w:p>
    <w:p w14:paraId="664BEAE2" w14:textId="77777777" w:rsidR="00890F8B" w:rsidRPr="00890F8B" w:rsidRDefault="00890F8B" w:rsidP="00890F8B">
      <w:pPr>
        <w:tabs>
          <w:tab w:val="left" w:pos="567"/>
          <w:tab w:val="left" w:pos="851"/>
        </w:tabs>
        <w:jc w:val="both"/>
        <w:rPr>
          <w:rFonts w:ascii="Arial" w:hAnsi="Arial" w:cs="Arial"/>
          <w:color w:val="000000"/>
          <w:szCs w:val="24"/>
        </w:rPr>
      </w:pPr>
    </w:p>
    <w:p w14:paraId="444BF373" w14:textId="77777777" w:rsidR="000D4AC3" w:rsidRPr="00890F8B" w:rsidRDefault="00B17A21" w:rsidP="00890F8B">
      <w:pPr>
        <w:jc w:val="both"/>
        <w:rPr>
          <w:rFonts w:ascii="Arial" w:hAnsi="Arial" w:cs="Arial"/>
          <w:b/>
          <w:color w:val="000000"/>
          <w:szCs w:val="24"/>
        </w:rPr>
      </w:pPr>
      <w:r w:rsidRPr="00890F8B">
        <w:rPr>
          <w:rFonts w:ascii="Arial" w:hAnsi="Arial" w:cs="Arial"/>
          <w:b/>
          <w:color w:val="000000"/>
          <w:szCs w:val="24"/>
        </w:rPr>
        <w:t xml:space="preserve">Notes on </w:t>
      </w:r>
      <w:r w:rsidR="00D17828" w:rsidRPr="00890F8B">
        <w:rPr>
          <w:rFonts w:ascii="Arial" w:hAnsi="Arial" w:cs="Arial"/>
          <w:b/>
          <w:color w:val="000000"/>
          <w:szCs w:val="24"/>
        </w:rPr>
        <w:t>completing</w:t>
      </w:r>
      <w:r w:rsidRPr="00890F8B">
        <w:rPr>
          <w:rFonts w:ascii="Arial" w:hAnsi="Arial" w:cs="Arial"/>
          <w:b/>
          <w:color w:val="000000"/>
          <w:szCs w:val="24"/>
        </w:rPr>
        <w:t xml:space="preserve"> this form</w:t>
      </w:r>
    </w:p>
    <w:p w14:paraId="30C75559" w14:textId="77777777" w:rsidR="000D4AC3" w:rsidRPr="00890F8B" w:rsidRDefault="000D4AC3" w:rsidP="00890F8B">
      <w:pPr>
        <w:jc w:val="both"/>
        <w:rPr>
          <w:rFonts w:ascii="Arial" w:hAnsi="Arial" w:cs="Arial"/>
          <w:color w:val="000000"/>
          <w:szCs w:val="24"/>
        </w:rPr>
      </w:pPr>
    </w:p>
    <w:p w14:paraId="6A22179D" w14:textId="0001AA11" w:rsidR="003514CB" w:rsidRPr="00890F8B" w:rsidRDefault="000D4AC3" w:rsidP="00890F8B">
      <w:pPr>
        <w:tabs>
          <w:tab w:val="left" w:pos="567"/>
        </w:tabs>
        <w:jc w:val="both"/>
        <w:rPr>
          <w:rFonts w:ascii="Arial" w:hAnsi="Arial" w:cs="Arial"/>
          <w:color w:val="000000"/>
          <w:szCs w:val="24"/>
        </w:rPr>
      </w:pPr>
      <w:r w:rsidRPr="00890F8B">
        <w:rPr>
          <w:rFonts w:ascii="Arial" w:hAnsi="Arial" w:cs="Arial"/>
          <w:color w:val="000000"/>
          <w:szCs w:val="24"/>
        </w:rPr>
        <w:t xml:space="preserve">Include as much detail as </w:t>
      </w:r>
      <w:r w:rsidR="00993BF4" w:rsidRPr="00890F8B">
        <w:rPr>
          <w:rFonts w:ascii="Arial" w:hAnsi="Arial" w:cs="Arial"/>
          <w:color w:val="000000"/>
          <w:szCs w:val="24"/>
        </w:rPr>
        <w:t>possible and</w:t>
      </w:r>
      <w:r w:rsidRPr="00890F8B">
        <w:rPr>
          <w:rFonts w:ascii="Arial" w:hAnsi="Arial" w:cs="Arial"/>
          <w:color w:val="000000"/>
          <w:szCs w:val="24"/>
        </w:rPr>
        <w:t xml:space="preserve"> allow time for set </w:t>
      </w:r>
      <w:proofErr w:type="gramStart"/>
      <w:r w:rsidRPr="00890F8B">
        <w:rPr>
          <w:rFonts w:ascii="Arial" w:hAnsi="Arial" w:cs="Arial"/>
          <w:color w:val="000000"/>
          <w:szCs w:val="24"/>
        </w:rPr>
        <w:t>up/close do</w:t>
      </w:r>
      <w:r w:rsidR="002A45EB" w:rsidRPr="00890F8B">
        <w:rPr>
          <w:rFonts w:ascii="Arial" w:hAnsi="Arial" w:cs="Arial"/>
          <w:color w:val="000000"/>
          <w:szCs w:val="24"/>
        </w:rPr>
        <w:t>wn</w:t>
      </w:r>
      <w:proofErr w:type="gramEnd"/>
      <w:r w:rsidR="002A45EB" w:rsidRPr="00890F8B">
        <w:rPr>
          <w:rFonts w:ascii="Arial" w:hAnsi="Arial" w:cs="Arial"/>
          <w:color w:val="000000"/>
          <w:szCs w:val="24"/>
        </w:rPr>
        <w:t xml:space="preserve"> in the timings of your event, t</w:t>
      </w:r>
      <w:r w:rsidRPr="00890F8B">
        <w:rPr>
          <w:rFonts w:ascii="Arial" w:hAnsi="Arial" w:cs="Arial"/>
          <w:color w:val="000000"/>
          <w:szCs w:val="24"/>
        </w:rPr>
        <w:t xml:space="preserve">his will help us consider the application. If there is not enough space, </w:t>
      </w:r>
      <w:proofErr w:type="gramStart"/>
      <w:r w:rsidRPr="00890F8B">
        <w:rPr>
          <w:rFonts w:ascii="Arial" w:hAnsi="Arial" w:cs="Arial"/>
          <w:color w:val="000000"/>
          <w:szCs w:val="24"/>
        </w:rPr>
        <w:t>continue on</w:t>
      </w:r>
      <w:proofErr w:type="gramEnd"/>
      <w:r w:rsidRPr="00890F8B">
        <w:rPr>
          <w:rFonts w:ascii="Arial" w:hAnsi="Arial" w:cs="Arial"/>
          <w:color w:val="000000"/>
          <w:szCs w:val="24"/>
        </w:rPr>
        <w:t xml:space="preserve"> a separate sheet. </w:t>
      </w:r>
    </w:p>
    <w:p w14:paraId="38F0CB89" w14:textId="77777777" w:rsidR="002A7D1B" w:rsidRPr="00890F8B" w:rsidRDefault="002A7D1B" w:rsidP="00890F8B">
      <w:pPr>
        <w:tabs>
          <w:tab w:val="left" w:pos="567"/>
          <w:tab w:val="left" w:pos="851"/>
        </w:tabs>
        <w:jc w:val="both"/>
        <w:rPr>
          <w:rFonts w:ascii="Arial" w:hAnsi="Arial" w:cs="Arial"/>
          <w:color w:val="000000"/>
          <w:szCs w:val="24"/>
        </w:rPr>
      </w:pPr>
    </w:p>
    <w:p w14:paraId="08BD1705" w14:textId="77777777" w:rsidR="0007375D" w:rsidRPr="00890F8B" w:rsidRDefault="000D4AC3" w:rsidP="00890F8B">
      <w:pPr>
        <w:tabs>
          <w:tab w:val="left" w:pos="567"/>
          <w:tab w:val="left" w:pos="851"/>
        </w:tabs>
        <w:jc w:val="both"/>
        <w:rPr>
          <w:rFonts w:ascii="Arial" w:hAnsi="Arial" w:cs="Arial"/>
          <w:color w:val="000000"/>
          <w:szCs w:val="24"/>
        </w:rPr>
      </w:pPr>
      <w:r w:rsidRPr="00890F8B">
        <w:rPr>
          <w:rFonts w:ascii="Arial" w:hAnsi="Arial" w:cs="Arial"/>
          <w:color w:val="000000"/>
          <w:szCs w:val="24"/>
        </w:rPr>
        <w:t xml:space="preserve">Please include </w:t>
      </w:r>
      <w:r w:rsidRPr="00890F8B">
        <w:rPr>
          <w:rFonts w:ascii="Arial" w:hAnsi="Arial" w:cs="Arial"/>
          <w:b/>
          <w:color w:val="000000"/>
          <w:szCs w:val="24"/>
        </w:rPr>
        <w:t>a</w:t>
      </w:r>
      <w:r w:rsidR="00D17828" w:rsidRPr="00890F8B">
        <w:rPr>
          <w:rFonts w:ascii="Arial" w:hAnsi="Arial" w:cs="Arial"/>
          <w:b/>
          <w:color w:val="000000"/>
          <w:szCs w:val="24"/>
        </w:rPr>
        <w:t xml:space="preserve"> clear</w:t>
      </w:r>
      <w:r w:rsidRPr="00890F8B">
        <w:rPr>
          <w:rFonts w:ascii="Arial" w:hAnsi="Arial" w:cs="Arial"/>
          <w:b/>
          <w:color w:val="000000"/>
          <w:szCs w:val="24"/>
        </w:rPr>
        <w:t xml:space="preserve"> plan </w:t>
      </w:r>
      <w:r w:rsidRPr="00890F8B">
        <w:rPr>
          <w:rFonts w:ascii="Arial" w:hAnsi="Arial" w:cs="Arial"/>
          <w:color w:val="000000"/>
          <w:szCs w:val="24"/>
        </w:rPr>
        <w:t xml:space="preserve">showing the lengths of road to be closed </w:t>
      </w:r>
      <w:r w:rsidR="002A45EB" w:rsidRPr="00890F8B">
        <w:rPr>
          <w:rFonts w:ascii="Arial" w:hAnsi="Arial" w:cs="Arial"/>
          <w:color w:val="000000"/>
          <w:szCs w:val="24"/>
        </w:rPr>
        <w:t xml:space="preserve">in </w:t>
      </w:r>
      <w:r w:rsidR="002A45EB" w:rsidRPr="00890F8B">
        <w:rPr>
          <w:rFonts w:ascii="Arial" w:hAnsi="Arial" w:cs="Arial"/>
          <w:b/>
          <w:color w:val="FF0000"/>
          <w:szCs w:val="24"/>
        </w:rPr>
        <w:t>red</w:t>
      </w:r>
      <w:r w:rsidR="002A45EB" w:rsidRPr="00890F8B">
        <w:rPr>
          <w:rFonts w:ascii="Arial" w:hAnsi="Arial" w:cs="Arial"/>
          <w:color w:val="FF0000"/>
          <w:szCs w:val="24"/>
        </w:rPr>
        <w:t xml:space="preserve"> </w:t>
      </w:r>
      <w:r w:rsidRPr="00890F8B">
        <w:rPr>
          <w:rFonts w:ascii="Arial" w:hAnsi="Arial" w:cs="Arial"/>
          <w:color w:val="000000"/>
          <w:szCs w:val="24"/>
        </w:rPr>
        <w:t xml:space="preserve">and the proposed location of </w:t>
      </w:r>
      <w:r w:rsidR="002A45EB" w:rsidRPr="00890F8B">
        <w:rPr>
          <w:rFonts w:ascii="Arial" w:hAnsi="Arial" w:cs="Arial"/>
          <w:color w:val="000000"/>
          <w:szCs w:val="24"/>
        </w:rPr>
        <w:t xml:space="preserve">the road closure </w:t>
      </w:r>
      <w:r w:rsidRPr="00890F8B">
        <w:rPr>
          <w:rFonts w:ascii="Arial" w:hAnsi="Arial" w:cs="Arial"/>
          <w:color w:val="000000"/>
          <w:szCs w:val="24"/>
        </w:rPr>
        <w:t>signs.</w:t>
      </w:r>
    </w:p>
    <w:p w14:paraId="5928E2E5" w14:textId="77777777" w:rsidR="0007375D" w:rsidRPr="00890F8B" w:rsidRDefault="0007375D" w:rsidP="00890F8B">
      <w:pPr>
        <w:tabs>
          <w:tab w:val="left" w:pos="567"/>
          <w:tab w:val="left" w:pos="851"/>
        </w:tabs>
        <w:jc w:val="both"/>
        <w:rPr>
          <w:rFonts w:ascii="Arial" w:hAnsi="Arial" w:cs="Arial"/>
          <w:color w:val="000000"/>
          <w:szCs w:val="24"/>
        </w:rPr>
      </w:pPr>
    </w:p>
    <w:p w14:paraId="1095615B" w14:textId="77777777" w:rsidR="0007375D" w:rsidRPr="00890F8B" w:rsidRDefault="00B17A21" w:rsidP="00890F8B">
      <w:pPr>
        <w:tabs>
          <w:tab w:val="left" w:pos="567"/>
          <w:tab w:val="left" w:pos="851"/>
        </w:tabs>
        <w:jc w:val="both"/>
        <w:rPr>
          <w:rFonts w:ascii="Arial" w:hAnsi="Arial" w:cs="Arial"/>
          <w:color w:val="000000"/>
          <w:szCs w:val="24"/>
        </w:rPr>
      </w:pPr>
      <w:r w:rsidRPr="00890F8B">
        <w:rPr>
          <w:rFonts w:ascii="Arial" w:hAnsi="Arial" w:cs="Arial"/>
          <w:color w:val="000000"/>
          <w:szCs w:val="24"/>
        </w:rPr>
        <w:t xml:space="preserve">You must submit your application for </w:t>
      </w:r>
      <w:r w:rsidR="0007375D" w:rsidRPr="00890F8B">
        <w:rPr>
          <w:rFonts w:ascii="Arial" w:hAnsi="Arial" w:cs="Arial"/>
          <w:color w:val="000000"/>
          <w:szCs w:val="24"/>
        </w:rPr>
        <w:t xml:space="preserve">road closure </w:t>
      </w:r>
      <w:r w:rsidR="0007375D" w:rsidRPr="00890F8B">
        <w:rPr>
          <w:rFonts w:ascii="Arial" w:hAnsi="Arial" w:cs="Arial"/>
          <w:b/>
          <w:color w:val="000000"/>
          <w:szCs w:val="24"/>
        </w:rPr>
        <w:t>at least 2</w:t>
      </w:r>
      <w:r w:rsidR="00C317AA" w:rsidRPr="00890F8B">
        <w:rPr>
          <w:rFonts w:ascii="Arial" w:hAnsi="Arial" w:cs="Arial"/>
          <w:b/>
          <w:color w:val="000000"/>
          <w:szCs w:val="24"/>
        </w:rPr>
        <w:t>8</w:t>
      </w:r>
      <w:r w:rsidR="0007375D" w:rsidRPr="00890F8B">
        <w:rPr>
          <w:rFonts w:ascii="Arial" w:hAnsi="Arial" w:cs="Arial"/>
          <w:b/>
          <w:color w:val="000000"/>
          <w:szCs w:val="24"/>
        </w:rPr>
        <w:t xml:space="preserve"> days</w:t>
      </w:r>
      <w:r w:rsidR="0007375D" w:rsidRPr="00890F8B">
        <w:rPr>
          <w:rFonts w:ascii="Arial" w:hAnsi="Arial" w:cs="Arial"/>
          <w:color w:val="000000"/>
          <w:szCs w:val="24"/>
        </w:rPr>
        <w:t xml:space="preserve"> before the date of the event.</w:t>
      </w:r>
    </w:p>
    <w:p w14:paraId="4DC4A4B1" w14:textId="77777777" w:rsidR="003514CB" w:rsidRPr="00890F8B" w:rsidRDefault="003514CB" w:rsidP="00890F8B">
      <w:pPr>
        <w:tabs>
          <w:tab w:val="left" w:pos="567"/>
          <w:tab w:val="left" w:pos="851"/>
        </w:tabs>
        <w:jc w:val="both"/>
        <w:rPr>
          <w:rFonts w:ascii="Arial" w:hAnsi="Arial" w:cs="Arial"/>
          <w:color w:val="000000"/>
          <w:szCs w:val="24"/>
        </w:rPr>
      </w:pPr>
    </w:p>
    <w:p w14:paraId="0BEF02D4" w14:textId="77777777" w:rsidR="000D4AC3" w:rsidRPr="00890F8B" w:rsidRDefault="000D4AC3" w:rsidP="00890F8B">
      <w:pPr>
        <w:tabs>
          <w:tab w:val="left" w:pos="567"/>
          <w:tab w:val="left" w:pos="851"/>
        </w:tabs>
        <w:jc w:val="both"/>
        <w:rPr>
          <w:rFonts w:ascii="Arial" w:hAnsi="Arial" w:cs="Arial"/>
          <w:color w:val="000000"/>
          <w:szCs w:val="24"/>
        </w:rPr>
      </w:pPr>
      <w:r w:rsidRPr="00890F8B">
        <w:rPr>
          <w:rFonts w:ascii="Arial" w:hAnsi="Arial" w:cs="Arial"/>
          <w:b/>
          <w:color w:val="000000"/>
          <w:szCs w:val="24"/>
        </w:rPr>
        <w:t>See also</w:t>
      </w:r>
      <w:r w:rsidRPr="00890F8B">
        <w:rPr>
          <w:rFonts w:ascii="Arial" w:hAnsi="Arial" w:cs="Arial"/>
          <w:color w:val="000000"/>
          <w:szCs w:val="24"/>
        </w:rPr>
        <w:t xml:space="preserve"> the notes for guidance </w:t>
      </w:r>
      <w:r w:rsidR="002A7D1B" w:rsidRPr="00890F8B">
        <w:rPr>
          <w:rFonts w:ascii="Arial" w:hAnsi="Arial" w:cs="Arial"/>
          <w:color w:val="000000"/>
          <w:szCs w:val="24"/>
        </w:rPr>
        <w:t>accompanying</w:t>
      </w:r>
      <w:r w:rsidRPr="00890F8B">
        <w:rPr>
          <w:rFonts w:ascii="Arial" w:hAnsi="Arial" w:cs="Arial"/>
          <w:color w:val="000000"/>
          <w:szCs w:val="24"/>
        </w:rPr>
        <w:t xml:space="preserve"> this form and the conditions that you will need to comply with.</w:t>
      </w:r>
    </w:p>
    <w:p w14:paraId="6B4C4166" w14:textId="097ECFE6" w:rsidR="00455D75" w:rsidRDefault="00455D75" w:rsidP="00890F8B">
      <w:pPr>
        <w:jc w:val="both"/>
        <w:outlineLvl w:val="0"/>
        <w:rPr>
          <w:rFonts w:ascii="Arial" w:hAnsi="Arial" w:cs="Arial"/>
          <w:b/>
          <w:color w:val="000000"/>
          <w:szCs w:val="24"/>
          <w:u w:val="single"/>
        </w:rPr>
      </w:pPr>
    </w:p>
    <w:p w14:paraId="60FA5E54" w14:textId="77777777" w:rsidR="00890F8B" w:rsidRPr="00890F8B" w:rsidRDefault="00890F8B" w:rsidP="00890F8B">
      <w:pPr>
        <w:jc w:val="both"/>
        <w:outlineLvl w:val="0"/>
        <w:rPr>
          <w:rFonts w:ascii="Arial" w:hAnsi="Arial" w:cs="Arial"/>
          <w:b/>
          <w:color w:val="000000"/>
          <w:szCs w:val="24"/>
          <w:u w:val="single"/>
        </w:rPr>
      </w:pPr>
    </w:p>
    <w:p w14:paraId="30DBABD7" w14:textId="77777777" w:rsidR="003D7882" w:rsidRPr="0049753B" w:rsidRDefault="003D7882" w:rsidP="003D7882">
      <w:pPr>
        <w:spacing w:line="276" w:lineRule="auto"/>
        <w:jc w:val="both"/>
        <w:rPr>
          <w:rFonts w:ascii="Arial" w:hAnsi="Arial" w:cs="Arial"/>
          <w:color w:val="000000"/>
          <w:szCs w:val="24"/>
        </w:rPr>
      </w:pPr>
      <w:r>
        <w:rPr>
          <w:rFonts w:ascii="Arial" w:hAnsi="Arial" w:cs="Arial"/>
          <w:color w:val="000000"/>
          <w:szCs w:val="24"/>
        </w:rPr>
        <w:t>Please c</w:t>
      </w:r>
      <w:r w:rsidRPr="0049753B">
        <w:rPr>
          <w:rFonts w:ascii="Arial" w:hAnsi="Arial" w:cs="Arial"/>
          <w:color w:val="000000"/>
          <w:szCs w:val="24"/>
        </w:rPr>
        <w:t xml:space="preserve">omplete and return this form and all the above supporting documents by email to </w:t>
      </w:r>
      <w:hyperlink r:id="rId10" w:history="1">
        <w:r w:rsidRPr="0049753B">
          <w:rPr>
            <w:rStyle w:val="Hyperlink"/>
            <w:rFonts w:ascii="Arial" w:hAnsi="Arial" w:cs="Arial"/>
            <w:szCs w:val="24"/>
          </w:rPr>
          <w:t>TemRdClosure@southandvale.gov.uk</w:t>
        </w:r>
      </w:hyperlink>
      <w:r>
        <w:rPr>
          <w:rFonts w:ascii="Arial" w:hAnsi="Arial" w:cs="Arial"/>
          <w:color w:val="000000"/>
          <w:szCs w:val="24"/>
        </w:rPr>
        <w:t>,</w:t>
      </w:r>
      <w:r w:rsidRPr="0049753B">
        <w:rPr>
          <w:rFonts w:ascii="Arial" w:hAnsi="Arial" w:cs="Arial"/>
          <w:color w:val="000000"/>
          <w:szCs w:val="24"/>
        </w:rPr>
        <w:t xml:space="preserve"> or by post to:</w:t>
      </w:r>
    </w:p>
    <w:p w14:paraId="765C3237" w14:textId="77777777" w:rsidR="003D7882" w:rsidRPr="0049753B" w:rsidRDefault="003D7882" w:rsidP="003D7882">
      <w:pPr>
        <w:spacing w:line="276" w:lineRule="auto"/>
        <w:jc w:val="both"/>
        <w:rPr>
          <w:rFonts w:ascii="Arial" w:hAnsi="Arial" w:cs="Arial"/>
          <w:color w:val="000000"/>
          <w:szCs w:val="24"/>
        </w:rPr>
      </w:pPr>
    </w:p>
    <w:p w14:paraId="49FF6363" w14:textId="77777777" w:rsidR="003D7882" w:rsidRPr="0049753B" w:rsidRDefault="003D7882" w:rsidP="003D7882">
      <w:pPr>
        <w:spacing w:line="276" w:lineRule="auto"/>
        <w:jc w:val="both"/>
        <w:rPr>
          <w:rFonts w:ascii="Arial" w:hAnsi="Arial" w:cs="Arial"/>
          <w:color w:val="000000"/>
          <w:szCs w:val="24"/>
        </w:rPr>
      </w:pPr>
      <w:r w:rsidRPr="0049753B">
        <w:rPr>
          <w:rFonts w:ascii="Arial" w:hAnsi="Arial" w:cs="Arial"/>
          <w:color w:val="000000"/>
          <w:szCs w:val="24"/>
        </w:rPr>
        <w:t>Temporary Road Closures</w:t>
      </w:r>
    </w:p>
    <w:p w14:paraId="6594AD19" w14:textId="77777777" w:rsidR="003D7882" w:rsidRPr="0049753B" w:rsidRDefault="003D7882" w:rsidP="003D7882">
      <w:pPr>
        <w:spacing w:line="276" w:lineRule="auto"/>
        <w:jc w:val="both"/>
        <w:rPr>
          <w:rFonts w:ascii="Arial" w:hAnsi="Arial" w:cs="Arial"/>
          <w:color w:val="000000"/>
          <w:szCs w:val="24"/>
        </w:rPr>
      </w:pPr>
      <w:r>
        <w:rPr>
          <w:rFonts w:ascii="Arial" w:hAnsi="Arial" w:cs="Arial"/>
          <w:color w:val="000000"/>
          <w:szCs w:val="24"/>
        </w:rPr>
        <w:t>South Oxfordshire</w:t>
      </w:r>
      <w:r w:rsidRPr="0049753B">
        <w:rPr>
          <w:rFonts w:ascii="Arial" w:hAnsi="Arial" w:cs="Arial"/>
          <w:color w:val="000000"/>
          <w:szCs w:val="24"/>
        </w:rPr>
        <w:t xml:space="preserve"> District Council</w:t>
      </w:r>
    </w:p>
    <w:p w14:paraId="13C173A6" w14:textId="77777777" w:rsidR="003D7882" w:rsidRPr="0049753B" w:rsidRDefault="003D7882" w:rsidP="003D7882">
      <w:pPr>
        <w:spacing w:line="276" w:lineRule="auto"/>
        <w:jc w:val="both"/>
        <w:rPr>
          <w:rFonts w:ascii="Arial" w:hAnsi="Arial" w:cs="Arial"/>
          <w:color w:val="000000"/>
          <w:szCs w:val="24"/>
        </w:rPr>
      </w:pPr>
      <w:r w:rsidRPr="0049753B">
        <w:rPr>
          <w:rFonts w:ascii="Arial" w:hAnsi="Arial" w:cs="Arial"/>
          <w:color w:val="000000"/>
          <w:szCs w:val="24"/>
        </w:rPr>
        <w:t>Abbey House</w:t>
      </w:r>
    </w:p>
    <w:p w14:paraId="7F7E596E" w14:textId="77777777" w:rsidR="003D7882" w:rsidRPr="0049753B" w:rsidRDefault="003D7882" w:rsidP="003D7882">
      <w:pPr>
        <w:spacing w:line="276" w:lineRule="auto"/>
        <w:jc w:val="both"/>
        <w:rPr>
          <w:rFonts w:ascii="Arial" w:hAnsi="Arial" w:cs="Arial"/>
          <w:color w:val="000000"/>
          <w:szCs w:val="24"/>
        </w:rPr>
      </w:pPr>
      <w:r w:rsidRPr="0049753B">
        <w:rPr>
          <w:rFonts w:ascii="Arial" w:hAnsi="Arial" w:cs="Arial"/>
          <w:color w:val="000000"/>
          <w:szCs w:val="24"/>
        </w:rPr>
        <w:t>Abbey Close</w:t>
      </w:r>
    </w:p>
    <w:p w14:paraId="2D39BEA8" w14:textId="77777777" w:rsidR="003D7882" w:rsidRPr="0049753B" w:rsidRDefault="003D7882" w:rsidP="003D7882">
      <w:pPr>
        <w:spacing w:line="276" w:lineRule="auto"/>
        <w:jc w:val="both"/>
        <w:rPr>
          <w:rFonts w:ascii="Arial" w:hAnsi="Arial" w:cs="Arial"/>
          <w:color w:val="000000"/>
          <w:szCs w:val="24"/>
        </w:rPr>
      </w:pPr>
      <w:r w:rsidRPr="0049753B">
        <w:rPr>
          <w:rFonts w:ascii="Arial" w:hAnsi="Arial" w:cs="Arial"/>
          <w:color w:val="000000"/>
          <w:szCs w:val="24"/>
        </w:rPr>
        <w:t>Abingdon</w:t>
      </w:r>
    </w:p>
    <w:p w14:paraId="15D8D646" w14:textId="1B5409E0" w:rsidR="00820FCA" w:rsidRDefault="003D7882" w:rsidP="003D7882">
      <w:pPr>
        <w:jc w:val="both"/>
        <w:outlineLvl w:val="0"/>
        <w:rPr>
          <w:rFonts w:ascii="Arial" w:hAnsi="Arial" w:cs="Arial"/>
          <w:color w:val="000000"/>
          <w:szCs w:val="24"/>
        </w:rPr>
      </w:pPr>
      <w:r w:rsidRPr="0049753B">
        <w:rPr>
          <w:rFonts w:ascii="Arial" w:hAnsi="Arial" w:cs="Arial"/>
          <w:color w:val="000000"/>
          <w:szCs w:val="24"/>
        </w:rPr>
        <w:t>OX14 3JE</w:t>
      </w:r>
    </w:p>
    <w:p w14:paraId="341AF594" w14:textId="094BED09" w:rsidR="003D7882" w:rsidRDefault="003D7882">
      <w:pPr>
        <w:rPr>
          <w:rFonts w:ascii="Arial" w:hAnsi="Arial" w:cs="Arial"/>
          <w:color w:val="000000"/>
          <w:szCs w:val="24"/>
        </w:rPr>
      </w:pPr>
      <w:r>
        <w:rPr>
          <w:rFonts w:ascii="Arial" w:hAnsi="Arial" w:cs="Arial"/>
          <w:color w:val="000000"/>
          <w:szCs w:val="24"/>
        </w:rPr>
        <w:br w:type="page"/>
      </w:r>
    </w:p>
    <w:p w14:paraId="40D12393" w14:textId="77777777" w:rsidR="003D7882" w:rsidRPr="00890F8B" w:rsidRDefault="003D7882" w:rsidP="003D7882">
      <w:pPr>
        <w:jc w:val="both"/>
        <w:outlineLvl w:val="0"/>
        <w:rPr>
          <w:rFonts w:ascii="Arial" w:hAnsi="Arial" w:cs="Arial"/>
          <w:b/>
          <w:color w:val="000000"/>
          <w:szCs w:val="24"/>
        </w:rPr>
      </w:pPr>
    </w:p>
    <w:p w14:paraId="696EC0E3" w14:textId="77777777" w:rsidR="00190166" w:rsidRPr="00890F8B" w:rsidRDefault="00190166" w:rsidP="00890F8B">
      <w:pPr>
        <w:jc w:val="both"/>
        <w:outlineLvl w:val="0"/>
        <w:rPr>
          <w:rFonts w:ascii="Arial" w:hAnsi="Arial" w:cs="Arial"/>
          <w:b/>
          <w:color w:val="000000"/>
          <w:szCs w:val="24"/>
          <w:u w:val="single"/>
        </w:rPr>
      </w:pPr>
      <w:r w:rsidRPr="00890F8B">
        <w:rPr>
          <w:rFonts w:ascii="Arial" w:hAnsi="Arial" w:cs="Arial"/>
          <w:b/>
          <w:color w:val="000000"/>
          <w:sz w:val="28"/>
          <w:szCs w:val="28"/>
        </w:rPr>
        <w:t>CONDITION</w:t>
      </w:r>
      <w:r w:rsidR="004B34C3" w:rsidRPr="00890F8B">
        <w:rPr>
          <w:rFonts w:ascii="Arial" w:hAnsi="Arial" w:cs="Arial"/>
          <w:b/>
          <w:color w:val="000000"/>
          <w:sz w:val="28"/>
          <w:szCs w:val="28"/>
        </w:rPr>
        <w:t>S</w:t>
      </w:r>
    </w:p>
    <w:p w14:paraId="58EABF59" w14:textId="77777777" w:rsidR="00190166" w:rsidRPr="00890F8B" w:rsidRDefault="00190166" w:rsidP="00890F8B">
      <w:pPr>
        <w:jc w:val="both"/>
        <w:rPr>
          <w:rFonts w:ascii="Arial" w:hAnsi="Arial" w:cs="Arial"/>
          <w:color w:val="000000"/>
          <w:szCs w:val="24"/>
        </w:rPr>
      </w:pPr>
    </w:p>
    <w:p w14:paraId="40BB8EFA" w14:textId="77777777" w:rsidR="00190166" w:rsidRPr="00890F8B" w:rsidRDefault="00190166" w:rsidP="00890F8B">
      <w:pPr>
        <w:jc w:val="both"/>
        <w:rPr>
          <w:rFonts w:ascii="Arial" w:hAnsi="Arial" w:cs="Arial"/>
          <w:color w:val="000000"/>
          <w:szCs w:val="24"/>
        </w:rPr>
      </w:pPr>
      <w:r w:rsidRPr="00890F8B">
        <w:rPr>
          <w:rFonts w:ascii="Arial" w:hAnsi="Arial" w:cs="Arial"/>
          <w:color w:val="000000"/>
          <w:szCs w:val="24"/>
        </w:rPr>
        <w:t>You are responsible for complying with all the following conditions:</w:t>
      </w:r>
    </w:p>
    <w:p w14:paraId="7668D7E5" w14:textId="77777777" w:rsidR="008D71FC" w:rsidRPr="00890F8B" w:rsidRDefault="008D71FC" w:rsidP="00890F8B">
      <w:pPr>
        <w:jc w:val="both"/>
        <w:rPr>
          <w:rFonts w:ascii="Arial" w:hAnsi="Arial" w:cs="Arial"/>
          <w:color w:val="000000"/>
          <w:szCs w:val="24"/>
        </w:rPr>
      </w:pPr>
    </w:p>
    <w:p w14:paraId="2F2F6C8C" w14:textId="77777777" w:rsidR="00DF4E39" w:rsidRPr="00890F8B" w:rsidRDefault="00DF4E39" w:rsidP="00890F8B">
      <w:pPr>
        <w:numPr>
          <w:ilvl w:val="0"/>
          <w:numId w:val="21"/>
        </w:numPr>
        <w:jc w:val="both"/>
        <w:rPr>
          <w:rFonts w:ascii="Arial" w:hAnsi="Arial" w:cs="Arial"/>
          <w:color w:val="000000"/>
          <w:szCs w:val="24"/>
        </w:rPr>
      </w:pPr>
      <w:r w:rsidRPr="00890F8B">
        <w:rPr>
          <w:rFonts w:ascii="Arial" w:hAnsi="Arial" w:cs="Arial"/>
          <w:color w:val="000000"/>
          <w:szCs w:val="24"/>
        </w:rPr>
        <w:t>The applicant should be resident in the area affected by the closure</w:t>
      </w:r>
      <w:r w:rsidR="002128A2" w:rsidRPr="00890F8B">
        <w:rPr>
          <w:rFonts w:ascii="Arial" w:hAnsi="Arial" w:cs="Arial"/>
          <w:color w:val="000000"/>
          <w:szCs w:val="24"/>
        </w:rPr>
        <w:t>.</w:t>
      </w:r>
    </w:p>
    <w:p w14:paraId="4963F02E" w14:textId="77777777" w:rsidR="00DF4E39" w:rsidRPr="00890F8B" w:rsidRDefault="00DF4E39" w:rsidP="00890F8B">
      <w:pPr>
        <w:jc w:val="both"/>
        <w:rPr>
          <w:rFonts w:ascii="Arial" w:hAnsi="Arial" w:cs="Arial"/>
          <w:color w:val="000000"/>
          <w:szCs w:val="24"/>
        </w:rPr>
      </w:pPr>
    </w:p>
    <w:p w14:paraId="1A01ECD4" w14:textId="77777777" w:rsidR="008D71FC" w:rsidRPr="00890F8B" w:rsidRDefault="00DF4E39" w:rsidP="00890F8B">
      <w:pPr>
        <w:numPr>
          <w:ilvl w:val="0"/>
          <w:numId w:val="21"/>
        </w:numPr>
        <w:jc w:val="both"/>
        <w:rPr>
          <w:rFonts w:ascii="Arial" w:hAnsi="Arial" w:cs="Arial"/>
          <w:color w:val="000000"/>
          <w:szCs w:val="24"/>
        </w:rPr>
      </w:pPr>
      <w:r w:rsidRPr="00890F8B">
        <w:rPr>
          <w:rFonts w:ascii="Arial" w:hAnsi="Arial" w:cs="Arial"/>
          <w:color w:val="000000"/>
          <w:szCs w:val="24"/>
        </w:rPr>
        <w:t xml:space="preserve">The applicant </w:t>
      </w:r>
      <w:r w:rsidR="008D71FC" w:rsidRPr="00890F8B">
        <w:rPr>
          <w:rFonts w:ascii="Arial" w:hAnsi="Arial" w:cs="Arial"/>
          <w:color w:val="000000"/>
          <w:szCs w:val="24"/>
        </w:rPr>
        <w:t xml:space="preserve">must consult with all </w:t>
      </w:r>
      <w:r w:rsidR="003514CB" w:rsidRPr="00890F8B">
        <w:rPr>
          <w:rFonts w:ascii="Arial" w:hAnsi="Arial" w:cs="Arial"/>
          <w:color w:val="000000"/>
          <w:szCs w:val="24"/>
        </w:rPr>
        <w:t>residents</w:t>
      </w:r>
      <w:r w:rsidR="008D71FC" w:rsidRPr="00890F8B">
        <w:rPr>
          <w:rFonts w:ascii="Arial" w:hAnsi="Arial" w:cs="Arial"/>
          <w:color w:val="000000"/>
          <w:szCs w:val="24"/>
        </w:rPr>
        <w:t xml:space="preserve"> in the area affected by the road closure.</w:t>
      </w:r>
    </w:p>
    <w:p w14:paraId="56E74BDE" w14:textId="77777777" w:rsidR="008D71FC" w:rsidRPr="00890F8B" w:rsidRDefault="008D71FC" w:rsidP="00890F8B">
      <w:pPr>
        <w:jc w:val="both"/>
        <w:rPr>
          <w:rFonts w:ascii="Arial" w:hAnsi="Arial" w:cs="Arial"/>
          <w:color w:val="000000"/>
          <w:szCs w:val="24"/>
        </w:rPr>
      </w:pPr>
    </w:p>
    <w:p w14:paraId="02566F1A" w14:textId="77777777" w:rsidR="008D71FC" w:rsidRPr="00890F8B" w:rsidRDefault="008D71FC" w:rsidP="00890F8B">
      <w:pPr>
        <w:numPr>
          <w:ilvl w:val="0"/>
          <w:numId w:val="21"/>
        </w:numPr>
        <w:jc w:val="both"/>
        <w:rPr>
          <w:rFonts w:ascii="Arial" w:hAnsi="Arial" w:cs="Arial"/>
          <w:color w:val="000000"/>
          <w:szCs w:val="24"/>
        </w:rPr>
      </w:pPr>
      <w:r w:rsidRPr="00890F8B">
        <w:rPr>
          <w:rFonts w:ascii="Arial" w:hAnsi="Arial" w:cs="Arial"/>
          <w:color w:val="000000"/>
          <w:szCs w:val="24"/>
        </w:rPr>
        <w:t xml:space="preserve">The event shall be organised in such a way that access for pedestrians and </w:t>
      </w:r>
      <w:r w:rsidR="00A10E25" w:rsidRPr="00890F8B">
        <w:rPr>
          <w:rFonts w:ascii="Arial" w:hAnsi="Arial" w:cs="Arial"/>
          <w:color w:val="000000"/>
          <w:szCs w:val="24"/>
        </w:rPr>
        <w:t xml:space="preserve">emergency </w:t>
      </w:r>
      <w:r w:rsidRPr="00890F8B">
        <w:rPr>
          <w:rFonts w:ascii="Arial" w:hAnsi="Arial" w:cs="Arial"/>
          <w:color w:val="000000"/>
          <w:szCs w:val="24"/>
        </w:rPr>
        <w:t>vehicles can be maintained.</w:t>
      </w:r>
    </w:p>
    <w:p w14:paraId="48F0D7B1" w14:textId="77777777" w:rsidR="00190166" w:rsidRPr="00890F8B" w:rsidRDefault="00190166" w:rsidP="00890F8B">
      <w:pPr>
        <w:jc w:val="both"/>
        <w:rPr>
          <w:rFonts w:ascii="Arial" w:hAnsi="Arial" w:cs="Arial"/>
          <w:color w:val="000000"/>
          <w:szCs w:val="24"/>
        </w:rPr>
      </w:pPr>
    </w:p>
    <w:p w14:paraId="5A8F7153" w14:textId="77777777" w:rsidR="00190166" w:rsidRPr="00890F8B" w:rsidRDefault="00190166" w:rsidP="00890F8B">
      <w:pPr>
        <w:numPr>
          <w:ilvl w:val="0"/>
          <w:numId w:val="21"/>
        </w:numPr>
        <w:tabs>
          <w:tab w:val="left" w:pos="567"/>
        </w:tabs>
        <w:jc w:val="both"/>
        <w:rPr>
          <w:rFonts w:ascii="Arial" w:hAnsi="Arial" w:cs="Arial"/>
          <w:color w:val="000000"/>
          <w:szCs w:val="24"/>
        </w:rPr>
      </w:pPr>
      <w:r w:rsidRPr="00890F8B">
        <w:rPr>
          <w:rFonts w:ascii="Arial" w:hAnsi="Arial" w:cs="Arial"/>
          <w:color w:val="000000"/>
          <w:szCs w:val="24"/>
        </w:rPr>
        <w:t>Each road or section of road to be closed shall be clearly defined by means of a “Road Closed” sign (as described below) supported by means of a trestle or suitable half barrier in the carriageway on each approach.</w:t>
      </w:r>
    </w:p>
    <w:p w14:paraId="4BFB6DB2" w14:textId="77777777" w:rsidR="00190166" w:rsidRPr="00890F8B" w:rsidRDefault="00190166" w:rsidP="00890F8B">
      <w:pPr>
        <w:tabs>
          <w:tab w:val="left" w:pos="567"/>
        </w:tabs>
        <w:jc w:val="both"/>
        <w:rPr>
          <w:rFonts w:ascii="Arial" w:hAnsi="Arial" w:cs="Arial"/>
          <w:color w:val="000000"/>
          <w:szCs w:val="24"/>
        </w:rPr>
      </w:pPr>
    </w:p>
    <w:p w14:paraId="07AC18C3" w14:textId="77777777" w:rsidR="00190166" w:rsidRPr="00890F8B" w:rsidRDefault="00190166" w:rsidP="00890F8B">
      <w:pPr>
        <w:numPr>
          <w:ilvl w:val="0"/>
          <w:numId w:val="21"/>
        </w:numPr>
        <w:tabs>
          <w:tab w:val="left" w:pos="567"/>
        </w:tabs>
        <w:jc w:val="both"/>
        <w:rPr>
          <w:rFonts w:ascii="Arial" w:hAnsi="Arial" w:cs="Arial"/>
          <w:color w:val="000000"/>
          <w:szCs w:val="24"/>
        </w:rPr>
      </w:pPr>
      <w:r w:rsidRPr="00890F8B">
        <w:rPr>
          <w:rFonts w:ascii="Arial" w:hAnsi="Arial" w:cs="Arial"/>
          <w:color w:val="000000"/>
          <w:szCs w:val="24"/>
        </w:rPr>
        <w:t>Each sign shall read “</w:t>
      </w:r>
      <w:smartTag w:uri="urn:schemas-microsoft-com:office:smarttags" w:element="stockticker">
        <w:r w:rsidRPr="00890F8B">
          <w:rPr>
            <w:rFonts w:ascii="Arial" w:hAnsi="Arial" w:cs="Arial"/>
            <w:color w:val="000000"/>
            <w:szCs w:val="24"/>
          </w:rPr>
          <w:t>ROAD</w:t>
        </w:r>
      </w:smartTag>
      <w:r w:rsidRPr="00890F8B">
        <w:rPr>
          <w:rFonts w:ascii="Arial" w:hAnsi="Arial" w:cs="Arial"/>
          <w:color w:val="000000"/>
          <w:szCs w:val="24"/>
        </w:rPr>
        <w:t xml:space="preserve"> CLOSED” in 15cm height capital letters in white on a red background.  For closures of less than one day, paper or card faces posted onto hardboard will be adequate.  For longer periods, a waterproof faced sign is needed, e.g. either varnished or gloss paint on hardboard or metal.</w:t>
      </w:r>
      <w:r w:rsidR="004B34C3" w:rsidRPr="00890F8B">
        <w:rPr>
          <w:rFonts w:ascii="Arial" w:hAnsi="Arial" w:cs="Arial"/>
          <w:color w:val="000000"/>
          <w:szCs w:val="24"/>
        </w:rPr>
        <w:t xml:space="preserve"> </w:t>
      </w:r>
    </w:p>
    <w:p w14:paraId="703EB52C" w14:textId="77777777" w:rsidR="00190166" w:rsidRPr="00890F8B" w:rsidRDefault="00190166" w:rsidP="00890F8B">
      <w:pPr>
        <w:tabs>
          <w:tab w:val="left" w:pos="567"/>
        </w:tabs>
        <w:jc w:val="both"/>
        <w:rPr>
          <w:rFonts w:ascii="Arial" w:hAnsi="Arial" w:cs="Arial"/>
          <w:color w:val="000000"/>
          <w:szCs w:val="24"/>
        </w:rPr>
      </w:pPr>
    </w:p>
    <w:p w14:paraId="30B94C00" w14:textId="77777777" w:rsidR="00190166" w:rsidRPr="00890F8B" w:rsidRDefault="00190166" w:rsidP="00890F8B">
      <w:pPr>
        <w:numPr>
          <w:ilvl w:val="0"/>
          <w:numId w:val="21"/>
        </w:numPr>
        <w:tabs>
          <w:tab w:val="left" w:pos="567"/>
        </w:tabs>
        <w:jc w:val="both"/>
        <w:rPr>
          <w:rFonts w:ascii="Arial" w:hAnsi="Arial" w:cs="Arial"/>
          <w:color w:val="000000"/>
          <w:szCs w:val="24"/>
        </w:rPr>
      </w:pPr>
      <w:r w:rsidRPr="00890F8B">
        <w:rPr>
          <w:rFonts w:ascii="Arial" w:hAnsi="Arial" w:cs="Arial"/>
          <w:color w:val="000000"/>
          <w:szCs w:val="24"/>
        </w:rPr>
        <w:t>Any trestle or barrier to be placed in the carriageway shall be painted white and adequately weighted to prevent it being blown over or the sign dislodged.  Where these are to remain in place during lighting up times, the offside extremity of each barrier/trestle must be lit by an approved roadworks warning lamp.</w:t>
      </w:r>
    </w:p>
    <w:p w14:paraId="4FA56EF2" w14:textId="77777777" w:rsidR="00190166" w:rsidRPr="00890F8B" w:rsidRDefault="00190166" w:rsidP="00890F8B">
      <w:pPr>
        <w:tabs>
          <w:tab w:val="left" w:pos="567"/>
        </w:tabs>
        <w:jc w:val="both"/>
        <w:rPr>
          <w:rFonts w:ascii="Arial" w:hAnsi="Arial" w:cs="Arial"/>
          <w:color w:val="000000"/>
          <w:szCs w:val="24"/>
        </w:rPr>
      </w:pPr>
    </w:p>
    <w:p w14:paraId="189E16AE" w14:textId="77777777" w:rsidR="00190166" w:rsidRPr="00890F8B" w:rsidRDefault="00190166" w:rsidP="00890F8B">
      <w:pPr>
        <w:numPr>
          <w:ilvl w:val="0"/>
          <w:numId w:val="21"/>
        </w:numPr>
        <w:tabs>
          <w:tab w:val="left" w:pos="567"/>
        </w:tabs>
        <w:jc w:val="both"/>
        <w:rPr>
          <w:rFonts w:ascii="Arial" w:hAnsi="Arial" w:cs="Arial"/>
          <w:color w:val="000000"/>
          <w:szCs w:val="24"/>
        </w:rPr>
      </w:pPr>
      <w:r w:rsidRPr="00890F8B">
        <w:rPr>
          <w:rFonts w:ascii="Arial" w:hAnsi="Arial" w:cs="Arial"/>
          <w:color w:val="000000"/>
          <w:szCs w:val="24"/>
        </w:rPr>
        <w:t>All signing and other physical obstructions in the highway must be erected and removed, including debris, at the times specified in the application notice.  Failure to do this may render you as the applicant or organiser liable to a charge for cleaning the highway or even to prosecution for obstructing the highway.</w:t>
      </w:r>
    </w:p>
    <w:p w14:paraId="03D8BFBF" w14:textId="77777777" w:rsidR="00190166" w:rsidRPr="00890F8B" w:rsidRDefault="00190166" w:rsidP="00890F8B">
      <w:pPr>
        <w:tabs>
          <w:tab w:val="left" w:pos="567"/>
        </w:tabs>
        <w:jc w:val="both"/>
        <w:rPr>
          <w:rFonts w:ascii="Arial" w:hAnsi="Arial" w:cs="Arial"/>
          <w:color w:val="000000"/>
          <w:szCs w:val="24"/>
        </w:rPr>
      </w:pPr>
    </w:p>
    <w:p w14:paraId="2D40AE25" w14:textId="77777777" w:rsidR="00190166" w:rsidRPr="00890F8B" w:rsidRDefault="00190166" w:rsidP="00890F8B">
      <w:pPr>
        <w:numPr>
          <w:ilvl w:val="0"/>
          <w:numId w:val="21"/>
        </w:numPr>
        <w:tabs>
          <w:tab w:val="left" w:pos="567"/>
        </w:tabs>
        <w:jc w:val="both"/>
        <w:rPr>
          <w:rFonts w:ascii="Arial" w:hAnsi="Arial" w:cs="Arial"/>
          <w:color w:val="000000"/>
          <w:szCs w:val="24"/>
        </w:rPr>
      </w:pPr>
      <w:r w:rsidRPr="00890F8B">
        <w:rPr>
          <w:rFonts w:ascii="Arial" w:hAnsi="Arial" w:cs="Arial"/>
          <w:color w:val="000000"/>
          <w:szCs w:val="24"/>
        </w:rPr>
        <w:t xml:space="preserve">The diversion signing must be covered up, other than during the closure period specified in the </w:t>
      </w:r>
      <w:r w:rsidR="00993BF4" w:rsidRPr="00890F8B">
        <w:rPr>
          <w:rFonts w:ascii="Arial" w:hAnsi="Arial" w:cs="Arial"/>
          <w:color w:val="000000"/>
          <w:szCs w:val="24"/>
        </w:rPr>
        <w:t>application and</w:t>
      </w:r>
      <w:r w:rsidRPr="00890F8B">
        <w:rPr>
          <w:rFonts w:ascii="Arial" w:hAnsi="Arial" w:cs="Arial"/>
          <w:color w:val="000000"/>
          <w:szCs w:val="24"/>
        </w:rPr>
        <w:t xml:space="preserve"> removed at the earliest opportunity afterwards.</w:t>
      </w:r>
    </w:p>
    <w:p w14:paraId="25659E48" w14:textId="77777777" w:rsidR="00190166" w:rsidRPr="00890F8B" w:rsidRDefault="00190166" w:rsidP="00890F8B">
      <w:pPr>
        <w:tabs>
          <w:tab w:val="left" w:pos="567"/>
        </w:tabs>
        <w:jc w:val="both"/>
        <w:rPr>
          <w:rFonts w:ascii="Arial" w:hAnsi="Arial" w:cs="Arial"/>
          <w:color w:val="000000"/>
          <w:szCs w:val="24"/>
        </w:rPr>
      </w:pPr>
    </w:p>
    <w:p w14:paraId="4675E5A8" w14:textId="42509292" w:rsidR="00A10E25" w:rsidRPr="00890F8B" w:rsidRDefault="00190166" w:rsidP="00890F8B">
      <w:pPr>
        <w:numPr>
          <w:ilvl w:val="0"/>
          <w:numId w:val="21"/>
        </w:numPr>
        <w:tabs>
          <w:tab w:val="left" w:pos="567"/>
        </w:tabs>
        <w:jc w:val="both"/>
        <w:rPr>
          <w:rFonts w:ascii="Arial" w:hAnsi="Arial" w:cs="Arial"/>
          <w:color w:val="000000"/>
          <w:szCs w:val="24"/>
        </w:rPr>
      </w:pPr>
      <w:r w:rsidRPr="00890F8B">
        <w:rPr>
          <w:rFonts w:ascii="Arial" w:hAnsi="Arial" w:cs="Arial"/>
          <w:color w:val="000000"/>
          <w:szCs w:val="24"/>
        </w:rPr>
        <w:t>Any damage caused to street furni</w:t>
      </w:r>
      <w:r w:rsidR="00B17A21" w:rsidRPr="00890F8B">
        <w:rPr>
          <w:rFonts w:ascii="Arial" w:hAnsi="Arial" w:cs="Arial"/>
          <w:color w:val="000000"/>
          <w:szCs w:val="24"/>
        </w:rPr>
        <w:t xml:space="preserve">ture (signs, </w:t>
      </w:r>
      <w:r w:rsidR="00890F8B" w:rsidRPr="00890F8B">
        <w:rPr>
          <w:rFonts w:ascii="Arial" w:hAnsi="Arial" w:cs="Arial"/>
          <w:color w:val="000000"/>
          <w:szCs w:val="24"/>
        </w:rPr>
        <w:t>streetlights</w:t>
      </w:r>
      <w:r w:rsidR="00B17A21" w:rsidRPr="00890F8B">
        <w:rPr>
          <w:rFonts w:ascii="Arial" w:hAnsi="Arial" w:cs="Arial"/>
          <w:color w:val="000000"/>
          <w:szCs w:val="24"/>
        </w:rPr>
        <w:t>, etc</w:t>
      </w:r>
      <w:r w:rsidRPr="00890F8B">
        <w:rPr>
          <w:rFonts w:ascii="Arial" w:hAnsi="Arial" w:cs="Arial"/>
          <w:color w:val="000000"/>
          <w:szCs w:val="24"/>
        </w:rPr>
        <w:t>) or the surface of the highway must be notified in writing by the applicant to the County Engineer at Oxfordshire County Council within 7 days of the event.</w:t>
      </w:r>
    </w:p>
    <w:p w14:paraId="33F82C08" w14:textId="77777777" w:rsidR="00A10E25" w:rsidRPr="00890F8B" w:rsidRDefault="00A10E25" w:rsidP="00890F8B">
      <w:pPr>
        <w:pStyle w:val="ListParagraph"/>
        <w:jc w:val="both"/>
        <w:rPr>
          <w:rFonts w:ascii="Arial" w:hAnsi="Arial" w:cs="Arial"/>
          <w:color w:val="000000"/>
          <w:szCs w:val="24"/>
        </w:rPr>
      </w:pPr>
    </w:p>
    <w:p w14:paraId="52BE0C1E" w14:textId="77777777" w:rsidR="00A10E25" w:rsidRPr="00890F8B" w:rsidRDefault="00A10E25" w:rsidP="00890F8B">
      <w:pPr>
        <w:numPr>
          <w:ilvl w:val="0"/>
          <w:numId w:val="21"/>
        </w:numPr>
        <w:tabs>
          <w:tab w:val="left" w:pos="567"/>
        </w:tabs>
        <w:jc w:val="both"/>
        <w:rPr>
          <w:rFonts w:ascii="Arial" w:hAnsi="Arial" w:cs="Arial"/>
          <w:color w:val="000000"/>
          <w:szCs w:val="24"/>
        </w:rPr>
      </w:pPr>
      <w:r w:rsidRPr="00890F8B">
        <w:rPr>
          <w:rFonts w:ascii="Arial" w:hAnsi="Arial" w:cs="Arial"/>
          <w:szCs w:val="24"/>
        </w:rPr>
        <w:t>If the proposed closure is on a bus route t</w:t>
      </w:r>
      <w:r w:rsidRPr="00890F8B">
        <w:rPr>
          <w:rFonts w:ascii="Arial" w:hAnsi="Arial" w:cs="Arial"/>
          <w:color w:val="000000"/>
          <w:szCs w:val="24"/>
        </w:rPr>
        <w:t>he applicant must arrange any temporary bus diversions and relocation of bus stops with the relevant bus operator(s).</w:t>
      </w:r>
    </w:p>
    <w:p w14:paraId="5FE3B33D" w14:textId="77777777" w:rsidR="00722EC6" w:rsidRPr="00890F8B" w:rsidRDefault="00722EC6" w:rsidP="00890F8B">
      <w:pPr>
        <w:pStyle w:val="ListParagraph"/>
        <w:jc w:val="both"/>
        <w:rPr>
          <w:rFonts w:ascii="Arial" w:hAnsi="Arial" w:cs="Arial"/>
          <w:color w:val="000000"/>
          <w:szCs w:val="24"/>
        </w:rPr>
      </w:pPr>
    </w:p>
    <w:p w14:paraId="3D600AEB" w14:textId="77777777" w:rsidR="00722EC6" w:rsidRPr="00890F8B" w:rsidRDefault="00722EC6" w:rsidP="00890F8B">
      <w:pPr>
        <w:numPr>
          <w:ilvl w:val="0"/>
          <w:numId w:val="21"/>
        </w:numPr>
        <w:tabs>
          <w:tab w:val="left" w:pos="567"/>
        </w:tabs>
        <w:jc w:val="both"/>
        <w:rPr>
          <w:rFonts w:ascii="Arial" w:hAnsi="Arial" w:cs="Arial"/>
          <w:color w:val="000000"/>
          <w:szCs w:val="24"/>
        </w:rPr>
      </w:pPr>
      <w:r w:rsidRPr="00890F8B">
        <w:rPr>
          <w:rFonts w:ascii="Arial" w:hAnsi="Arial" w:cs="Arial"/>
          <w:color w:val="000000"/>
          <w:szCs w:val="24"/>
        </w:rPr>
        <w:t>Closure points should be managed by adult marshals in high-visibility jackets</w:t>
      </w:r>
    </w:p>
    <w:p w14:paraId="288FB875" w14:textId="77777777" w:rsidR="002128A2" w:rsidRPr="00890F8B" w:rsidRDefault="002128A2" w:rsidP="00890F8B">
      <w:pPr>
        <w:tabs>
          <w:tab w:val="left" w:pos="567"/>
        </w:tabs>
        <w:ind w:left="567" w:hanging="567"/>
        <w:jc w:val="both"/>
        <w:rPr>
          <w:rFonts w:ascii="Arial" w:hAnsi="Arial" w:cs="Arial"/>
          <w:color w:val="000000"/>
          <w:szCs w:val="24"/>
        </w:rPr>
      </w:pPr>
    </w:p>
    <w:p w14:paraId="2CA4273D" w14:textId="77777777" w:rsidR="00775D9A" w:rsidRPr="00890F8B" w:rsidRDefault="00775D9A" w:rsidP="00890F8B">
      <w:pPr>
        <w:tabs>
          <w:tab w:val="left" w:pos="567"/>
        </w:tabs>
        <w:ind w:left="567" w:hanging="567"/>
        <w:jc w:val="both"/>
        <w:rPr>
          <w:rFonts w:ascii="Arial" w:hAnsi="Arial" w:cs="Arial"/>
          <w:color w:val="000000"/>
          <w:szCs w:val="24"/>
        </w:rPr>
      </w:pPr>
    </w:p>
    <w:p w14:paraId="3082149F" w14:textId="77777777" w:rsidR="00190166" w:rsidRPr="00890F8B" w:rsidRDefault="00190166" w:rsidP="00890F8B">
      <w:pPr>
        <w:tabs>
          <w:tab w:val="left" w:pos="567"/>
        </w:tabs>
        <w:ind w:left="567" w:hanging="567"/>
        <w:jc w:val="both"/>
        <w:rPr>
          <w:rFonts w:ascii="Arial" w:hAnsi="Arial" w:cs="Arial"/>
          <w:b/>
          <w:color w:val="000000"/>
          <w:szCs w:val="24"/>
        </w:rPr>
      </w:pPr>
      <w:r w:rsidRPr="00890F8B">
        <w:rPr>
          <w:rFonts w:ascii="Arial" w:hAnsi="Arial" w:cs="Arial"/>
          <w:color w:val="000000"/>
          <w:szCs w:val="24"/>
        </w:rPr>
        <w:br w:type="page"/>
      </w:r>
      <w:r w:rsidRPr="00890F8B">
        <w:rPr>
          <w:rFonts w:ascii="Arial" w:hAnsi="Arial" w:cs="Arial"/>
          <w:b/>
          <w:color w:val="000000"/>
          <w:sz w:val="28"/>
          <w:szCs w:val="28"/>
        </w:rPr>
        <w:t>NOTES</w:t>
      </w:r>
      <w:r w:rsidR="004B34C3" w:rsidRPr="00890F8B">
        <w:rPr>
          <w:rFonts w:ascii="Arial" w:hAnsi="Arial" w:cs="Arial"/>
          <w:b/>
          <w:color w:val="000000"/>
          <w:sz w:val="28"/>
          <w:szCs w:val="28"/>
        </w:rPr>
        <w:t xml:space="preserve"> </w:t>
      </w:r>
      <w:r w:rsidRPr="00890F8B">
        <w:rPr>
          <w:rFonts w:ascii="Arial" w:hAnsi="Arial" w:cs="Arial"/>
          <w:b/>
          <w:color w:val="000000"/>
          <w:sz w:val="28"/>
          <w:szCs w:val="28"/>
        </w:rPr>
        <w:t>FOR</w:t>
      </w:r>
      <w:r w:rsidR="004B34C3" w:rsidRPr="00890F8B">
        <w:rPr>
          <w:rFonts w:ascii="Arial" w:hAnsi="Arial" w:cs="Arial"/>
          <w:b/>
          <w:color w:val="000000"/>
          <w:sz w:val="28"/>
          <w:szCs w:val="28"/>
        </w:rPr>
        <w:t xml:space="preserve"> </w:t>
      </w:r>
      <w:r w:rsidRPr="00890F8B">
        <w:rPr>
          <w:rFonts w:ascii="Arial" w:hAnsi="Arial" w:cs="Arial"/>
          <w:b/>
          <w:color w:val="000000"/>
          <w:sz w:val="28"/>
          <w:szCs w:val="28"/>
        </w:rPr>
        <w:t>GU</w:t>
      </w:r>
      <w:r w:rsidR="004B34C3" w:rsidRPr="00890F8B">
        <w:rPr>
          <w:rFonts w:ascii="Arial" w:hAnsi="Arial" w:cs="Arial"/>
          <w:b/>
          <w:color w:val="000000"/>
          <w:sz w:val="28"/>
          <w:szCs w:val="28"/>
        </w:rPr>
        <w:t>I</w:t>
      </w:r>
      <w:r w:rsidRPr="00890F8B">
        <w:rPr>
          <w:rFonts w:ascii="Arial" w:hAnsi="Arial" w:cs="Arial"/>
          <w:b/>
          <w:color w:val="000000"/>
          <w:sz w:val="28"/>
          <w:szCs w:val="28"/>
        </w:rPr>
        <w:t>DANCE</w:t>
      </w:r>
    </w:p>
    <w:p w14:paraId="095DD9DA" w14:textId="77777777" w:rsidR="003D45DB" w:rsidRPr="00890F8B" w:rsidRDefault="003D45DB" w:rsidP="00890F8B">
      <w:pPr>
        <w:tabs>
          <w:tab w:val="left" w:pos="567"/>
        </w:tabs>
        <w:ind w:left="567" w:hanging="567"/>
        <w:jc w:val="both"/>
        <w:rPr>
          <w:rFonts w:ascii="Arial" w:hAnsi="Arial" w:cs="Arial"/>
          <w:color w:val="000000"/>
          <w:szCs w:val="24"/>
        </w:rPr>
      </w:pPr>
    </w:p>
    <w:p w14:paraId="707B3B9C" w14:textId="77777777" w:rsidR="003D45DB" w:rsidRPr="00890F8B" w:rsidRDefault="003D45DB" w:rsidP="00890F8B">
      <w:pPr>
        <w:tabs>
          <w:tab w:val="left" w:pos="567"/>
        </w:tabs>
        <w:ind w:left="567" w:hanging="567"/>
        <w:jc w:val="both"/>
        <w:rPr>
          <w:rFonts w:ascii="Arial" w:hAnsi="Arial" w:cs="Arial"/>
          <w:color w:val="000000"/>
          <w:szCs w:val="24"/>
        </w:rPr>
      </w:pPr>
    </w:p>
    <w:p w14:paraId="42AAD173" w14:textId="77777777" w:rsidR="00190166" w:rsidRPr="00890F8B" w:rsidRDefault="00190166" w:rsidP="00890F8B">
      <w:pPr>
        <w:tabs>
          <w:tab w:val="left" w:pos="567"/>
        </w:tabs>
        <w:jc w:val="both"/>
        <w:rPr>
          <w:rFonts w:ascii="Arial" w:hAnsi="Arial" w:cs="Arial"/>
          <w:color w:val="000000"/>
          <w:szCs w:val="24"/>
        </w:rPr>
      </w:pPr>
    </w:p>
    <w:p w14:paraId="2E31F355" w14:textId="77777777" w:rsidR="00190166" w:rsidRPr="00890F8B" w:rsidRDefault="00190166" w:rsidP="00890F8B">
      <w:pPr>
        <w:pStyle w:val="ListParagraph"/>
        <w:numPr>
          <w:ilvl w:val="0"/>
          <w:numId w:val="25"/>
        </w:numPr>
        <w:tabs>
          <w:tab w:val="left" w:pos="567"/>
        </w:tabs>
        <w:jc w:val="both"/>
        <w:rPr>
          <w:rFonts w:ascii="Arial" w:hAnsi="Arial" w:cs="Arial"/>
          <w:color w:val="000000"/>
          <w:szCs w:val="24"/>
        </w:rPr>
      </w:pPr>
      <w:r w:rsidRPr="00890F8B">
        <w:rPr>
          <w:rFonts w:ascii="Arial" w:hAnsi="Arial" w:cs="Arial"/>
          <w:color w:val="000000"/>
          <w:szCs w:val="24"/>
        </w:rPr>
        <w:t>Where the application is from an ad hoc body set up for the purpose of one event, rather than an established body, the person submitting the application will be held responsible for any costs arising from the application and any agreed closure.</w:t>
      </w:r>
    </w:p>
    <w:p w14:paraId="4D50D374" w14:textId="77777777" w:rsidR="00190166" w:rsidRPr="00890F8B" w:rsidRDefault="00190166" w:rsidP="00890F8B">
      <w:pPr>
        <w:tabs>
          <w:tab w:val="left" w:pos="567"/>
        </w:tabs>
        <w:ind w:left="567" w:hanging="567"/>
        <w:jc w:val="both"/>
        <w:rPr>
          <w:rFonts w:ascii="Arial" w:hAnsi="Arial" w:cs="Arial"/>
          <w:color w:val="000000"/>
          <w:szCs w:val="24"/>
        </w:rPr>
      </w:pPr>
    </w:p>
    <w:p w14:paraId="30CCDF3C" w14:textId="77777777" w:rsidR="00190166" w:rsidRPr="00890F8B" w:rsidRDefault="00190166" w:rsidP="00890F8B">
      <w:pPr>
        <w:pStyle w:val="ListParagraph"/>
        <w:numPr>
          <w:ilvl w:val="0"/>
          <w:numId w:val="25"/>
        </w:numPr>
        <w:tabs>
          <w:tab w:val="left" w:pos="567"/>
        </w:tabs>
        <w:jc w:val="both"/>
        <w:rPr>
          <w:rFonts w:ascii="Arial" w:hAnsi="Arial" w:cs="Arial"/>
          <w:color w:val="000000"/>
          <w:szCs w:val="24"/>
        </w:rPr>
      </w:pPr>
      <w:r w:rsidRPr="00890F8B">
        <w:rPr>
          <w:rFonts w:ascii="Arial" w:hAnsi="Arial" w:cs="Arial"/>
          <w:color w:val="000000"/>
          <w:szCs w:val="24"/>
        </w:rPr>
        <w:t xml:space="preserve">You must organise the event in such a way that access for pedestrians and </w:t>
      </w:r>
      <w:r w:rsidR="00A10E25" w:rsidRPr="00890F8B">
        <w:rPr>
          <w:rFonts w:ascii="Arial" w:hAnsi="Arial" w:cs="Arial"/>
          <w:color w:val="000000"/>
          <w:szCs w:val="24"/>
        </w:rPr>
        <w:t xml:space="preserve">emergency </w:t>
      </w:r>
      <w:r w:rsidRPr="00890F8B">
        <w:rPr>
          <w:rFonts w:ascii="Arial" w:hAnsi="Arial" w:cs="Arial"/>
          <w:color w:val="000000"/>
          <w:szCs w:val="24"/>
        </w:rPr>
        <w:t>vehicles can be maintained.</w:t>
      </w:r>
    </w:p>
    <w:p w14:paraId="3E9CCF52" w14:textId="77777777" w:rsidR="00190166" w:rsidRPr="00890F8B" w:rsidRDefault="00190166" w:rsidP="00890F8B">
      <w:pPr>
        <w:tabs>
          <w:tab w:val="left" w:pos="567"/>
        </w:tabs>
        <w:ind w:left="567" w:hanging="567"/>
        <w:jc w:val="both"/>
        <w:rPr>
          <w:rFonts w:ascii="Arial" w:hAnsi="Arial" w:cs="Arial"/>
          <w:color w:val="000000"/>
          <w:szCs w:val="24"/>
        </w:rPr>
      </w:pPr>
    </w:p>
    <w:p w14:paraId="20CA646B" w14:textId="77777777" w:rsidR="00190166" w:rsidRPr="00890F8B" w:rsidRDefault="00190166" w:rsidP="00890F8B">
      <w:pPr>
        <w:pStyle w:val="ListParagraph"/>
        <w:numPr>
          <w:ilvl w:val="0"/>
          <w:numId w:val="25"/>
        </w:numPr>
        <w:tabs>
          <w:tab w:val="left" w:pos="567"/>
        </w:tabs>
        <w:jc w:val="both"/>
        <w:rPr>
          <w:rFonts w:ascii="Arial" w:hAnsi="Arial" w:cs="Arial"/>
          <w:color w:val="000000"/>
          <w:szCs w:val="24"/>
        </w:rPr>
      </w:pPr>
      <w:r w:rsidRPr="00890F8B">
        <w:rPr>
          <w:rFonts w:ascii="Arial" w:hAnsi="Arial" w:cs="Arial"/>
          <w:color w:val="000000"/>
          <w:szCs w:val="24"/>
        </w:rPr>
        <w:t>To keep the number of signs to a minimum and reduce inconvenience to diverted traffic, it is helpful if sections of road to be closed take the following form:</w:t>
      </w:r>
    </w:p>
    <w:p w14:paraId="0F7B185E" w14:textId="77777777" w:rsidR="00190166" w:rsidRPr="00890F8B" w:rsidRDefault="00190166" w:rsidP="00890F8B">
      <w:pPr>
        <w:tabs>
          <w:tab w:val="left" w:pos="567"/>
        </w:tabs>
        <w:ind w:left="567" w:hanging="567"/>
        <w:jc w:val="both"/>
        <w:rPr>
          <w:rFonts w:ascii="Arial" w:hAnsi="Arial" w:cs="Arial"/>
          <w:color w:val="000000"/>
          <w:szCs w:val="24"/>
        </w:rPr>
      </w:pPr>
    </w:p>
    <w:p w14:paraId="00628A2C" w14:textId="680A3D6A" w:rsidR="00190166" w:rsidRPr="00890F8B" w:rsidRDefault="00B17A21" w:rsidP="00890F8B">
      <w:pPr>
        <w:pStyle w:val="ListParagraph"/>
        <w:numPr>
          <w:ilvl w:val="1"/>
          <w:numId w:val="25"/>
        </w:numPr>
        <w:tabs>
          <w:tab w:val="left" w:pos="567"/>
          <w:tab w:val="left" w:pos="1134"/>
        </w:tabs>
        <w:jc w:val="both"/>
        <w:rPr>
          <w:rFonts w:ascii="Arial" w:hAnsi="Arial" w:cs="Arial"/>
          <w:color w:val="000000"/>
          <w:szCs w:val="24"/>
        </w:rPr>
      </w:pPr>
      <w:r w:rsidRPr="00890F8B">
        <w:rPr>
          <w:rFonts w:ascii="Arial" w:hAnsi="Arial" w:cs="Arial"/>
          <w:color w:val="000000"/>
          <w:szCs w:val="24"/>
        </w:rPr>
        <w:t>a</w:t>
      </w:r>
      <w:r w:rsidR="00190166" w:rsidRPr="00890F8B">
        <w:rPr>
          <w:rFonts w:ascii="Arial" w:hAnsi="Arial" w:cs="Arial"/>
          <w:color w:val="000000"/>
          <w:szCs w:val="24"/>
        </w:rPr>
        <w:t xml:space="preserve"> whole road, </w:t>
      </w:r>
      <w:r w:rsidR="00890F8B" w:rsidRPr="00890F8B">
        <w:rPr>
          <w:rFonts w:ascii="Arial" w:hAnsi="Arial" w:cs="Arial"/>
          <w:color w:val="000000"/>
          <w:szCs w:val="24"/>
        </w:rPr>
        <w:t>e.g.,</w:t>
      </w:r>
      <w:r w:rsidR="00190166" w:rsidRPr="00890F8B">
        <w:rPr>
          <w:rFonts w:ascii="Arial" w:hAnsi="Arial" w:cs="Arial"/>
          <w:color w:val="000000"/>
          <w:szCs w:val="24"/>
        </w:rPr>
        <w:t xml:space="preserve"> as in the case of a cul-de-sac, termin</w:t>
      </w:r>
      <w:r w:rsidRPr="00890F8B">
        <w:rPr>
          <w:rFonts w:ascii="Arial" w:hAnsi="Arial" w:cs="Arial"/>
          <w:color w:val="000000"/>
          <w:szCs w:val="24"/>
        </w:rPr>
        <w:t>ating at convenient junction(s)</w:t>
      </w:r>
    </w:p>
    <w:p w14:paraId="5F5B5A0D" w14:textId="77777777" w:rsidR="00190166" w:rsidRPr="00890F8B" w:rsidRDefault="00B17A21" w:rsidP="00890F8B">
      <w:pPr>
        <w:pStyle w:val="ListParagraph"/>
        <w:numPr>
          <w:ilvl w:val="1"/>
          <w:numId w:val="25"/>
        </w:numPr>
        <w:tabs>
          <w:tab w:val="left" w:pos="567"/>
          <w:tab w:val="left" w:pos="1134"/>
        </w:tabs>
        <w:spacing w:before="240"/>
        <w:jc w:val="both"/>
        <w:rPr>
          <w:rFonts w:ascii="Arial" w:hAnsi="Arial" w:cs="Arial"/>
          <w:color w:val="000000"/>
          <w:szCs w:val="24"/>
        </w:rPr>
      </w:pPr>
      <w:r w:rsidRPr="00890F8B">
        <w:rPr>
          <w:rFonts w:ascii="Arial" w:hAnsi="Arial" w:cs="Arial"/>
          <w:color w:val="000000"/>
          <w:szCs w:val="24"/>
        </w:rPr>
        <w:t>p</w:t>
      </w:r>
      <w:r w:rsidR="00190166" w:rsidRPr="00890F8B">
        <w:rPr>
          <w:rFonts w:ascii="Arial" w:hAnsi="Arial" w:cs="Arial"/>
          <w:color w:val="000000"/>
          <w:szCs w:val="24"/>
        </w:rPr>
        <w:t>art of a road leng</w:t>
      </w:r>
      <w:r w:rsidRPr="00890F8B">
        <w:rPr>
          <w:rFonts w:ascii="Arial" w:hAnsi="Arial" w:cs="Arial"/>
          <w:color w:val="000000"/>
          <w:szCs w:val="24"/>
        </w:rPr>
        <w:t>th between convenient junctions</w:t>
      </w:r>
    </w:p>
    <w:p w14:paraId="4E9A9B09" w14:textId="77777777" w:rsidR="00190166" w:rsidRPr="00890F8B" w:rsidRDefault="00B17A21" w:rsidP="00890F8B">
      <w:pPr>
        <w:pStyle w:val="ListParagraph"/>
        <w:numPr>
          <w:ilvl w:val="0"/>
          <w:numId w:val="25"/>
        </w:numPr>
        <w:tabs>
          <w:tab w:val="left" w:pos="567"/>
          <w:tab w:val="left" w:pos="1134"/>
        </w:tabs>
        <w:spacing w:before="240"/>
        <w:jc w:val="both"/>
        <w:rPr>
          <w:rFonts w:ascii="Arial" w:hAnsi="Arial" w:cs="Arial"/>
          <w:color w:val="000000"/>
          <w:szCs w:val="24"/>
        </w:rPr>
      </w:pPr>
      <w:r w:rsidRPr="00890F8B">
        <w:rPr>
          <w:rFonts w:ascii="Arial" w:hAnsi="Arial" w:cs="Arial"/>
          <w:color w:val="000000"/>
          <w:szCs w:val="24"/>
        </w:rPr>
        <w:t>The d</w:t>
      </w:r>
      <w:r w:rsidR="00190166" w:rsidRPr="00890F8B">
        <w:rPr>
          <w:rFonts w:ascii="Arial" w:hAnsi="Arial" w:cs="Arial"/>
          <w:color w:val="000000"/>
          <w:szCs w:val="24"/>
        </w:rPr>
        <w:t xml:space="preserve">istrict </w:t>
      </w:r>
      <w:r w:rsidRPr="00890F8B">
        <w:rPr>
          <w:rFonts w:ascii="Arial" w:hAnsi="Arial" w:cs="Arial"/>
          <w:color w:val="000000"/>
          <w:szCs w:val="24"/>
        </w:rPr>
        <w:t>c</w:t>
      </w:r>
      <w:r w:rsidR="00190166" w:rsidRPr="00890F8B">
        <w:rPr>
          <w:rFonts w:ascii="Arial" w:hAnsi="Arial" w:cs="Arial"/>
          <w:color w:val="000000"/>
          <w:szCs w:val="24"/>
        </w:rPr>
        <w:t xml:space="preserve">ouncil will consult with the </w:t>
      </w:r>
      <w:r w:rsidRPr="00890F8B">
        <w:rPr>
          <w:rFonts w:ascii="Arial" w:hAnsi="Arial" w:cs="Arial"/>
          <w:color w:val="000000"/>
          <w:szCs w:val="24"/>
        </w:rPr>
        <w:t>p</w:t>
      </w:r>
      <w:r w:rsidR="00190166" w:rsidRPr="00890F8B">
        <w:rPr>
          <w:rFonts w:ascii="Arial" w:hAnsi="Arial" w:cs="Arial"/>
          <w:color w:val="000000"/>
          <w:szCs w:val="24"/>
        </w:rPr>
        <w:t>olice and highway authority, but in general will only accept closures for social events on minor residential roads.  This reduces organisers’ costs to a minimum and avoids unnecessary nuisance to others arising from diverted traffic and/or buses.</w:t>
      </w:r>
    </w:p>
    <w:p w14:paraId="1C3A893B" w14:textId="268B3497" w:rsidR="00190166" w:rsidRPr="00890F8B" w:rsidRDefault="00190166" w:rsidP="00890F8B">
      <w:pPr>
        <w:pStyle w:val="ListParagraph"/>
        <w:numPr>
          <w:ilvl w:val="0"/>
          <w:numId w:val="25"/>
        </w:numPr>
        <w:tabs>
          <w:tab w:val="left" w:pos="567"/>
          <w:tab w:val="left" w:pos="1134"/>
        </w:tabs>
        <w:spacing w:before="240"/>
        <w:jc w:val="both"/>
        <w:rPr>
          <w:rFonts w:ascii="Arial" w:hAnsi="Arial" w:cs="Arial"/>
          <w:color w:val="000000"/>
          <w:szCs w:val="24"/>
        </w:rPr>
      </w:pPr>
      <w:r w:rsidRPr="00890F8B">
        <w:rPr>
          <w:rFonts w:ascii="Arial" w:hAnsi="Arial" w:cs="Arial"/>
          <w:color w:val="000000"/>
          <w:szCs w:val="24"/>
        </w:rPr>
        <w:t xml:space="preserve">Signs, lamps and/or barriers </w:t>
      </w:r>
      <w:r w:rsidR="004B313B" w:rsidRPr="00890F8B">
        <w:rPr>
          <w:rFonts w:ascii="Arial" w:hAnsi="Arial" w:cs="Arial"/>
          <w:color w:val="000000"/>
          <w:szCs w:val="24"/>
        </w:rPr>
        <w:t>must comply with the conditions over page</w:t>
      </w:r>
      <w:r w:rsidR="00775D9A" w:rsidRPr="00890F8B">
        <w:rPr>
          <w:rFonts w:ascii="Arial" w:hAnsi="Arial" w:cs="Arial"/>
          <w:color w:val="000000"/>
          <w:szCs w:val="24"/>
        </w:rPr>
        <w:t xml:space="preserve">. </w:t>
      </w:r>
      <w:r w:rsidR="004B313B" w:rsidRPr="00890F8B">
        <w:rPr>
          <w:rFonts w:ascii="Arial" w:hAnsi="Arial" w:cs="Arial"/>
          <w:color w:val="000000"/>
          <w:szCs w:val="24"/>
        </w:rPr>
        <w:t xml:space="preserve"> These </w:t>
      </w:r>
      <w:r w:rsidRPr="00890F8B">
        <w:rPr>
          <w:rFonts w:ascii="Arial" w:hAnsi="Arial" w:cs="Arial"/>
          <w:color w:val="000000"/>
          <w:szCs w:val="24"/>
        </w:rPr>
        <w:t xml:space="preserve">may </w:t>
      </w:r>
      <w:r w:rsidR="004F2D23" w:rsidRPr="00890F8B">
        <w:rPr>
          <w:rFonts w:ascii="Arial" w:hAnsi="Arial" w:cs="Arial"/>
          <w:color w:val="000000"/>
          <w:szCs w:val="24"/>
        </w:rPr>
        <w:t xml:space="preserve">also </w:t>
      </w:r>
      <w:r w:rsidRPr="00890F8B">
        <w:rPr>
          <w:rFonts w:ascii="Arial" w:hAnsi="Arial" w:cs="Arial"/>
          <w:color w:val="000000"/>
          <w:szCs w:val="24"/>
        </w:rPr>
        <w:t>be obtained from any plant hire contra</w:t>
      </w:r>
      <w:r w:rsidR="00B17A21" w:rsidRPr="00890F8B">
        <w:rPr>
          <w:rFonts w:ascii="Arial" w:hAnsi="Arial" w:cs="Arial"/>
          <w:color w:val="000000"/>
          <w:szCs w:val="24"/>
        </w:rPr>
        <w:t>ctor</w:t>
      </w:r>
      <w:r w:rsidR="005A1A7A" w:rsidRPr="00890F8B">
        <w:rPr>
          <w:rFonts w:ascii="Arial" w:hAnsi="Arial" w:cs="Arial"/>
          <w:color w:val="000000"/>
          <w:szCs w:val="24"/>
        </w:rPr>
        <w:t xml:space="preserve"> </w:t>
      </w:r>
      <w:r w:rsidR="00B17A21" w:rsidRPr="00890F8B">
        <w:rPr>
          <w:rFonts w:ascii="Arial" w:hAnsi="Arial" w:cs="Arial"/>
          <w:color w:val="000000"/>
          <w:szCs w:val="24"/>
        </w:rPr>
        <w:t>or motoring o</w:t>
      </w:r>
      <w:r w:rsidRPr="00890F8B">
        <w:rPr>
          <w:rFonts w:ascii="Arial" w:hAnsi="Arial" w:cs="Arial"/>
          <w:color w:val="000000"/>
          <w:szCs w:val="24"/>
        </w:rPr>
        <w:t xml:space="preserve">rganisations (AA and </w:t>
      </w:r>
      <w:smartTag w:uri="urn:schemas-microsoft-com:office:smarttags" w:element="stockticker">
        <w:r w:rsidRPr="00890F8B">
          <w:rPr>
            <w:rFonts w:ascii="Arial" w:hAnsi="Arial" w:cs="Arial"/>
            <w:color w:val="000000"/>
            <w:szCs w:val="24"/>
          </w:rPr>
          <w:t>RAC</w:t>
        </w:r>
      </w:smartTag>
      <w:r w:rsidRPr="00890F8B">
        <w:rPr>
          <w:rFonts w:ascii="Arial" w:hAnsi="Arial" w:cs="Arial"/>
          <w:color w:val="000000"/>
          <w:szCs w:val="24"/>
        </w:rPr>
        <w:t xml:space="preserve">) </w:t>
      </w:r>
      <w:r w:rsidR="00B17A21" w:rsidRPr="00890F8B">
        <w:rPr>
          <w:rFonts w:ascii="Arial" w:hAnsi="Arial" w:cs="Arial"/>
          <w:color w:val="000000"/>
          <w:szCs w:val="24"/>
        </w:rPr>
        <w:t xml:space="preserve">and </w:t>
      </w:r>
      <w:r w:rsidRPr="00890F8B">
        <w:rPr>
          <w:rFonts w:ascii="Arial" w:hAnsi="Arial" w:cs="Arial"/>
          <w:color w:val="000000"/>
          <w:szCs w:val="24"/>
        </w:rPr>
        <w:t>at the applicant’s expense.</w:t>
      </w:r>
    </w:p>
    <w:p w14:paraId="456D43B8" w14:textId="46ACE1A6" w:rsidR="00253D70" w:rsidRPr="00890F8B" w:rsidRDefault="00641ED2" w:rsidP="00890F8B">
      <w:pPr>
        <w:pStyle w:val="ListParagraph"/>
        <w:numPr>
          <w:ilvl w:val="0"/>
          <w:numId w:val="25"/>
        </w:numPr>
        <w:tabs>
          <w:tab w:val="left" w:pos="567"/>
          <w:tab w:val="left" w:pos="1134"/>
        </w:tabs>
        <w:spacing w:before="240"/>
        <w:jc w:val="both"/>
        <w:rPr>
          <w:rFonts w:ascii="Arial" w:hAnsi="Arial" w:cs="Arial"/>
          <w:color w:val="000000"/>
          <w:szCs w:val="24"/>
        </w:rPr>
      </w:pPr>
      <w:r w:rsidRPr="00890F8B">
        <w:rPr>
          <w:rFonts w:ascii="Arial" w:hAnsi="Arial" w:cs="Arial"/>
          <w:color w:val="000000"/>
          <w:szCs w:val="24"/>
        </w:rPr>
        <w:t>Organisers should t</w:t>
      </w:r>
      <w:r w:rsidR="003F103B" w:rsidRPr="00890F8B">
        <w:rPr>
          <w:rFonts w:ascii="Arial" w:hAnsi="Arial" w:cs="Arial"/>
          <w:color w:val="000000"/>
          <w:szCs w:val="24"/>
        </w:rPr>
        <w:t>hink about minimising any risks from accident, burns on a BBQ, damage, electricity, rain, breakages, etc. Agree in advance that everyone should take responsibility for themselves and watch out for each other, especially children</w:t>
      </w:r>
    </w:p>
    <w:sectPr w:rsidR="00253D70" w:rsidRPr="00890F8B" w:rsidSect="007052E4">
      <w:headerReference w:type="default" r:id="rId11"/>
      <w:footerReference w:type="default" r:id="rId12"/>
      <w:pgSz w:w="11907" w:h="16840"/>
      <w:pgMar w:top="1077" w:right="1077" w:bottom="709" w:left="1077" w:header="720" w:footer="3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7DA0C" w14:textId="77777777" w:rsidR="00196E03" w:rsidRDefault="00196E03">
      <w:r>
        <w:separator/>
      </w:r>
    </w:p>
  </w:endnote>
  <w:endnote w:type="continuationSeparator" w:id="0">
    <w:p w14:paraId="6CE68CC6" w14:textId="77777777" w:rsidR="00196E03" w:rsidRDefault="0019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E289" w14:textId="77777777" w:rsidR="002A45EB" w:rsidRPr="002A45EB" w:rsidRDefault="002A45EB" w:rsidP="002A45EB">
    <w:pPr>
      <w:pStyle w:val="Footer"/>
      <w:jc w:val="center"/>
      <w:rPr>
        <w:rFonts w:ascii="Arial" w:hAnsi="Arial"/>
        <w:noProof/>
        <w:szCs w:val="24"/>
      </w:rPr>
    </w:pPr>
    <w:r w:rsidRPr="002A45EB">
      <w:rPr>
        <w:rFonts w:ascii="Arial" w:hAnsi="Arial"/>
        <w:szCs w:val="24"/>
      </w:rPr>
      <w:fldChar w:fldCharType="begin"/>
    </w:r>
    <w:r w:rsidRPr="002A45EB">
      <w:rPr>
        <w:rFonts w:ascii="Arial" w:hAnsi="Arial"/>
        <w:szCs w:val="24"/>
      </w:rPr>
      <w:instrText xml:space="preserve"> PAGE   \* MERGEFORMAT </w:instrText>
    </w:r>
    <w:r w:rsidRPr="002A45EB">
      <w:rPr>
        <w:rFonts w:ascii="Arial" w:hAnsi="Arial"/>
        <w:szCs w:val="24"/>
      </w:rPr>
      <w:fldChar w:fldCharType="separate"/>
    </w:r>
    <w:r w:rsidR="00120975">
      <w:rPr>
        <w:rFonts w:ascii="Arial" w:hAnsi="Arial"/>
        <w:noProof/>
        <w:szCs w:val="24"/>
      </w:rPr>
      <w:t>2</w:t>
    </w:r>
    <w:r w:rsidRPr="002A45EB">
      <w:rPr>
        <w:rFonts w:ascii="Arial" w:hAnsi="Arial"/>
        <w:noProof/>
        <w:szCs w:val="24"/>
      </w:rPr>
      <w:fldChar w:fldCharType="end"/>
    </w:r>
  </w:p>
  <w:p w14:paraId="43CD9802" w14:textId="7D06D0B6" w:rsidR="003F029D" w:rsidRDefault="002A45EB">
    <w:pPr>
      <w:pStyle w:val="Footer"/>
      <w:rPr>
        <w:rFonts w:ascii="Arial" w:hAnsi="Arial"/>
        <w:sz w:val="16"/>
      </w:rPr>
    </w:pPr>
    <w:r>
      <w:rPr>
        <w:rFonts w:ascii="Arial" w:hAnsi="Arial"/>
        <w:sz w:val="16"/>
      </w:rPr>
      <w:t xml:space="preserve">TRC </w:t>
    </w:r>
    <w:r w:rsidR="00047EBB">
      <w:rPr>
        <w:rFonts w:ascii="Arial" w:hAnsi="Arial"/>
        <w:sz w:val="16"/>
      </w:rPr>
      <w:t xml:space="preserve">– South – Application form - </w:t>
    </w:r>
    <w:r w:rsidR="007052E4">
      <w:rPr>
        <w:rFonts w:ascii="Arial" w:hAnsi="Arial"/>
        <w:sz w:val="16"/>
      </w:rPr>
      <w:t>S</w:t>
    </w:r>
    <w:r>
      <w:rPr>
        <w:rFonts w:ascii="Arial" w:hAnsi="Arial"/>
        <w:sz w:val="16"/>
      </w:rPr>
      <w:t xml:space="preserve">treet </w:t>
    </w:r>
    <w:r w:rsidR="007052E4">
      <w:rPr>
        <w:rFonts w:ascii="Arial" w:hAnsi="Arial"/>
        <w:sz w:val="16"/>
      </w:rPr>
      <w:t>P</w:t>
    </w:r>
    <w:r>
      <w:rPr>
        <w:rFonts w:ascii="Arial" w:hAnsi="Arial"/>
        <w:sz w:val="16"/>
      </w:rPr>
      <w:t xml:space="preserve">arty </w:t>
    </w:r>
    <w:r w:rsidR="00993BF4">
      <w:rPr>
        <w:rFonts w:ascii="Arial" w:hAnsi="Arial"/>
        <w:sz w:val="16"/>
      </w:rPr>
      <w:t>–</w:t>
    </w:r>
    <w:r>
      <w:rPr>
        <w:rFonts w:ascii="Arial" w:hAnsi="Arial"/>
        <w:sz w:val="16"/>
      </w:rPr>
      <w:t xml:space="preserve"> </w:t>
    </w:r>
    <w:r w:rsidR="007052E4">
      <w:rPr>
        <w:rFonts w:ascii="Arial" w:hAnsi="Arial"/>
        <w:sz w:val="16"/>
      </w:rPr>
      <w:t>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31A1D" w14:textId="77777777" w:rsidR="00196E03" w:rsidRDefault="00196E03">
      <w:r>
        <w:separator/>
      </w:r>
    </w:p>
  </w:footnote>
  <w:footnote w:type="continuationSeparator" w:id="0">
    <w:p w14:paraId="2F09C477" w14:textId="77777777" w:rsidR="00196E03" w:rsidRDefault="0019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5D82" w14:textId="7C1C4B67" w:rsidR="00CB7F94" w:rsidRDefault="00CE4E05" w:rsidP="00CB7F94">
    <w:pPr>
      <w:pStyle w:val="Header"/>
      <w:jc w:val="right"/>
    </w:pPr>
    <w:r>
      <w:rPr>
        <w:noProof/>
      </w:rPr>
      <w:drawing>
        <wp:anchor distT="0" distB="0" distL="114300" distR="114300" simplePos="0" relativeHeight="251658240" behindDoc="0" locked="0" layoutInCell="1" allowOverlap="1" wp14:anchorId="6A9A4883" wp14:editId="6ABC260E">
          <wp:simplePos x="0" y="0"/>
          <wp:positionH relativeFrom="margin">
            <wp:posOffset>4983480</wp:posOffset>
          </wp:positionH>
          <wp:positionV relativeFrom="paragraph">
            <wp:posOffset>-257175</wp:posOffset>
          </wp:positionV>
          <wp:extent cx="1285875" cy="466725"/>
          <wp:effectExtent l="0" t="0" r="9525" b="9525"/>
          <wp:wrapSquare wrapText="bothSides"/>
          <wp:docPr id="1861355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DB16EE"/>
    <w:multiLevelType w:val="hybridMultilevel"/>
    <w:tmpl w:val="B4106E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D63DD"/>
    <w:multiLevelType w:val="multilevel"/>
    <w:tmpl w:val="694032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25B14"/>
    <w:multiLevelType w:val="multilevel"/>
    <w:tmpl w:val="82402FC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801DB6"/>
    <w:multiLevelType w:val="hybridMultilevel"/>
    <w:tmpl w:val="7D3E592E"/>
    <w:lvl w:ilvl="0" w:tplc="0809000F">
      <w:start w:val="1"/>
      <w:numFmt w:val="decimal"/>
      <w:lvlText w:val="%1."/>
      <w:lvlJc w:val="left"/>
      <w:pPr>
        <w:ind w:left="720" w:hanging="360"/>
      </w:pPr>
    </w:lvl>
    <w:lvl w:ilvl="1" w:tplc="C040F252">
      <w:start w:val="1"/>
      <w:numFmt w:val="lowerLetter"/>
      <w:lvlText w:val="(%2)"/>
      <w:lvlJc w:val="left"/>
      <w:pPr>
        <w:ind w:left="1644" w:hanging="564"/>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444C9"/>
    <w:multiLevelType w:val="hybridMultilevel"/>
    <w:tmpl w:val="4F3C006A"/>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E5409FD"/>
    <w:multiLevelType w:val="multilevel"/>
    <w:tmpl w:val="5FBABB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60748"/>
    <w:multiLevelType w:val="hybridMultilevel"/>
    <w:tmpl w:val="1CF2F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75C5BB0"/>
    <w:multiLevelType w:val="multilevel"/>
    <w:tmpl w:val="8F3EC416"/>
    <w:lvl w:ilvl="0">
      <w:start w:val="1"/>
      <w:numFmt w:val="bullet"/>
      <w:lvlText w:val=""/>
      <w:lvlJc w:val="left"/>
      <w:pPr>
        <w:tabs>
          <w:tab w:val="num" w:pos="1854"/>
        </w:tabs>
        <w:ind w:left="1854" w:hanging="360"/>
      </w:pPr>
      <w:rPr>
        <w:rFonts w:ascii="Symbol" w:hAnsi="Symbol" w:hint="default"/>
        <w:sz w:val="20"/>
      </w:rPr>
    </w:lvl>
    <w:lvl w:ilvl="1">
      <w:start w:val="1"/>
      <w:numFmt w:val="bullet"/>
      <w:lvlText w:val=""/>
      <w:lvlJc w:val="left"/>
      <w:pPr>
        <w:tabs>
          <w:tab w:val="num" w:pos="2574"/>
        </w:tabs>
        <w:ind w:left="2574" w:hanging="360"/>
      </w:pPr>
      <w:rPr>
        <w:rFonts w:ascii="Symbol" w:hAnsi="Symbol" w:hint="default"/>
        <w:sz w:val="20"/>
      </w:rPr>
    </w:lvl>
    <w:lvl w:ilvl="2" w:tentative="1">
      <w:start w:val="1"/>
      <w:numFmt w:val="bullet"/>
      <w:lvlText w:val=""/>
      <w:lvlJc w:val="left"/>
      <w:pPr>
        <w:tabs>
          <w:tab w:val="num" w:pos="3294"/>
        </w:tabs>
        <w:ind w:left="3294" w:hanging="360"/>
      </w:pPr>
      <w:rPr>
        <w:rFonts w:ascii="Symbol" w:hAnsi="Symbol" w:hint="default"/>
        <w:sz w:val="20"/>
      </w:rPr>
    </w:lvl>
    <w:lvl w:ilvl="3" w:tentative="1">
      <w:start w:val="1"/>
      <w:numFmt w:val="bullet"/>
      <w:lvlText w:val=""/>
      <w:lvlJc w:val="left"/>
      <w:pPr>
        <w:tabs>
          <w:tab w:val="num" w:pos="4014"/>
        </w:tabs>
        <w:ind w:left="4014" w:hanging="360"/>
      </w:pPr>
      <w:rPr>
        <w:rFonts w:ascii="Symbol" w:hAnsi="Symbol" w:hint="default"/>
        <w:sz w:val="20"/>
      </w:rPr>
    </w:lvl>
    <w:lvl w:ilvl="4" w:tentative="1">
      <w:start w:val="1"/>
      <w:numFmt w:val="bullet"/>
      <w:lvlText w:val=""/>
      <w:lvlJc w:val="left"/>
      <w:pPr>
        <w:tabs>
          <w:tab w:val="num" w:pos="4734"/>
        </w:tabs>
        <w:ind w:left="4734" w:hanging="360"/>
      </w:pPr>
      <w:rPr>
        <w:rFonts w:ascii="Symbol" w:hAnsi="Symbol" w:hint="default"/>
        <w:sz w:val="20"/>
      </w:rPr>
    </w:lvl>
    <w:lvl w:ilvl="5" w:tentative="1">
      <w:start w:val="1"/>
      <w:numFmt w:val="bullet"/>
      <w:lvlText w:val=""/>
      <w:lvlJc w:val="left"/>
      <w:pPr>
        <w:tabs>
          <w:tab w:val="num" w:pos="5454"/>
        </w:tabs>
        <w:ind w:left="5454" w:hanging="360"/>
      </w:pPr>
      <w:rPr>
        <w:rFonts w:ascii="Symbol" w:hAnsi="Symbol" w:hint="default"/>
        <w:sz w:val="20"/>
      </w:rPr>
    </w:lvl>
    <w:lvl w:ilvl="6" w:tentative="1">
      <w:start w:val="1"/>
      <w:numFmt w:val="bullet"/>
      <w:lvlText w:val=""/>
      <w:lvlJc w:val="left"/>
      <w:pPr>
        <w:tabs>
          <w:tab w:val="num" w:pos="6174"/>
        </w:tabs>
        <w:ind w:left="6174" w:hanging="360"/>
      </w:pPr>
      <w:rPr>
        <w:rFonts w:ascii="Symbol" w:hAnsi="Symbol" w:hint="default"/>
        <w:sz w:val="20"/>
      </w:rPr>
    </w:lvl>
    <w:lvl w:ilvl="7" w:tentative="1">
      <w:start w:val="1"/>
      <w:numFmt w:val="bullet"/>
      <w:lvlText w:val=""/>
      <w:lvlJc w:val="left"/>
      <w:pPr>
        <w:tabs>
          <w:tab w:val="num" w:pos="6894"/>
        </w:tabs>
        <w:ind w:left="6894" w:hanging="360"/>
      </w:pPr>
      <w:rPr>
        <w:rFonts w:ascii="Symbol" w:hAnsi="Symbol" w:hint="default"/>
        <w:sz w:val="20"/>
      </w:rPr>
    </w:lvl>
    <w:lvl w:ilvl="8" w:tentative="1">
      <w:start w:val="1"/>
      <w:numFmt w:val="bullet"/>
      <w:lvlText w:val=""/>
      <w:lvlJc w:val="left"/>
      <w:pPr>
        <w:tabs>
          <w:tab w:val="num" w:pos="7614"/>
        </w:tabs>
        <w:ind w:left="7614" w:hanging="360"/>
      </w:pPr>
      <w:rPr>
        <w:rFonts w:ascii="Symbol" w:hAnsi="Symbol" w:hint="default"/>
        <w:sz w:val="20"/>
      </w:rPr>
    </w:lvl>
  </w:abstractNum>
  <w:abstractNum w:abstractNumId="9" w15:restartNumberingAfterBreak="0">
    <w:nsid w:val="48774514"/>
    <w:multiLevelType w:val="hybridMultilevel"/>
    <w:tmpl w:val="8DA45BC0"/>
    <w:lvl w:ilvl="0" w:tplc="27F09B70">
      <w:start w:val="1"/>
      <w:numFmt w:val="bullet"/>
      <w:lvlText w:val=""/>
      <w:lvlJc w:val="left"/>
      <w:pPr>
        <w:tabs>
          <w:tab w:val="num" w:pos="56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F165B"/>
    <w:multiLevelType w:val="hybridMultilevel"/>
    <w:tmpl w:val="AB602172"/>
    <w:lvl w:ilvl="0" w:tplc="27F09B70">
      <w:start w:val="1"/>
      <w:numFmt w:val="bullet"/>
      <w:lvlText w:val=""/>
      <w:lvlJc w:val="left"/>
      <w:pPr>
        <w:tabs>
          <w:tab w:val="num" w:pos="567"/>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21CDA"/>
    <w:multiLevelType w:val="hybridMultilevel"/>
    <w:tmpl w:val="F78C7A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E27EE0"/>
    <w:multiLevelType w:val="multilevel"/>
    <w:tmpl w:val="EC6475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74F91"/>
    <w:multiLevelType w:val="hybridMultilevel"/>
    <w:tmpl w:val="5FBABBA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3E5519"/>
    <w:multiLevelType w:val="hybridMultilevel"/>
    <w:tmpl w:val="BF9C66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A27EA"/>
    <w:multiLevelType w:val="hybridMultilevel"/>
    <w:tmpl w:val="EC6475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9B326A"/>
    <w:multiLevelType w:val="hybridMultilevel"/>
    <w:tmpl w:val="82402FC8"/>
    <w:lvl w:ilvl="0" w:tplc="0856057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887827"/>
    <w:multiLevelType w:val="multilevel"/>
    <w:tmpl w:val="B12EC4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9F1300"/>
    <w:multiLevelType w:val="multilevel"/>
    <w:tmpl w:val="694032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D0C81"/>
    <w:multiLevelType w:val="hybridMultilevel"/>
    <w:tmpl w:val="B12EC4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3070F2"/>
    <w:multiLevelType w:val="hybridMultilevel"/>
    <w:tmpl w:val="9FAE7900"/>
    <w:lvl w:ilvl="0" w:tplc="88F8F9C6">
      <w:start w:val="1"/>
      <w:numFmt w:val="decimal"/>
      <w:lvlText w:val="%1."/>
      <w:lvlJc w:val="left"/>
      <w:pPr>
        <w:tabs>
          <w:tab w:val="num" w:pos="851"/>
        </w:tabs>
        <w:ind w:left="851"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513870"/>
    <w:multiLevelType w:val="multilevel"/>
    <w:tmpl w:val="8DA45BC0"/>
    <w:lvl w:ilvl="0">
      <w:start w:val="1"/>
      <w:numFmt w:val="bullet"/>
      <w:lvlText w:val=""/>
      <w:lvlJc w:val="left"/>
      <w:pPr>
        <w:tabs>
          <w:tab w:val="num" w:pos="567"/>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5B720A"/>
    <w:multiLevelType w:val="hybridMultilevel"/>
    <w:tmpl w:val="69403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3A7DCF"/>
    <w:multiLevelType w:val="hybridMultilevel"/>
    <w:tmpl w:val="87C62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56742"/>
    <w:multiLevelType w:val="hybridMultilevel"/>
    <w:tmpl w:val="E414955A"/>
    <w:lvl w:ilvl="0" w:tplc="BE381382">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066316">
    <w:abstractNumId w:val="0"/>
    <w:lvlOverride w:ilvl="0">
      <w:lvl w:ilvl="0">
        <w:start w:val="1"/>
        <w:numFmt w:val="bullet"/>
        <w:lvlText w:val=""/>
        <w:legacy w:legacy="1" w:legacySpace="113" w:legacyIndent="283"/>
        <w:lvlJc w:val="right"/>
        <w:pPr>
          <w:ind w:left="283" w:hanging="283"/>
        </w:pPr>
        <w:rPr>
          <w:rFonts w:ascii="Symbol" w:hAnsi="Symbol" w:hint="default"/>
        </w:rPr>
      </w:lvl>
    </w:lvlOverride>
  </w:num>
  <w:num w:numId="2" w16cid:durableId="707726908">
    <w:abstractNumId w:val="8"/>
  </w:num>
  <w:num w:numId="3" w16cid:durableId="1324160017">
    <w:abstractNumId w:val="5"/>
  </w:num>
  <w:num w:numId="4" w16cid:durableId="1570191253">
    <w:abstractNumId w:val="1"/>
  </w:num>
  <w:num w:numId="5" w16cid:durableId="141774443">
    <w:abstractNumId w:val="15"/>
  </w:num>
  <w:num w:numId="6" w16cid:durableId="747533143">
    <w:abstractNumId w:val="23"/>
  </w:num>
  <w:num w:numId="7" w16cid:durableId="635909472">
    <w:abstractNumId w:val="11"/>
  </w:num>
  <w:num w:numId="8" w16cid:durableId="1429421943">
    <w:abstractNumId w:val="22"/>
  </w:num>
  <w:num w:numId="9" w16cid:durableId="1488593955">
    <w:abstractNumId w:val="18"/>
  </w:num>
  <w:num w:numId="10" w16cid:durableId="132524739">
    <w:abstractNumId w:val="2"/>
  </w:num>
  <w:num w:numId="11" w16cid:durableId="1295208822">
    <w:abstractNumId w:val="19"/>
  </w:num>
  <w:num w:numId="12" w16cid:durableId="29653229">
    <w:abstractNumId w:val="17"/>
  </w:num>
  <w:num w:numId="13" w16cid:durableId="589050994">
    <w:abstractNumId w:val="9"/>
  </w:num>
  <w:num w:numId="14" w16cid:durableId="1391614728">
    <w:abstractNumId w:val="12"/>
  </w:num>
  <w:num w:numId="15" w16cid:durableId="827330403">
    <w:abstractNumId w:val="21"/>
  </w:num>
  <w:num w:numId="16" w16cid:durableId="484704883">
    <w:abstractNumId w:val="13"/>
  </w:num>
  <w:num w:numId="17" w16cid:durableId="10112707">
    <w:abstractNumId w:val="6"/>
  </w:num>
  <w:num w:numId="18" w16cid:durableId="1075320308">
    <w:abstractNumId w:val="16"/>
  </w:num>
  <w:num w:numId="19" w16cid:durableId="284118878">
    <w:abstractNumId w:val="3"/>
  </w:num>
  <w:num w:numId="20" w16cid:durableId="235625346">
    <w:abstractNumId w:val="10"/>
  </w:num>
  <w:num w:numId="21" w16cid:durableId="604070231">
    <w:abstractNumId w:val="20"/>
  </w:num>
  <w:num w:numId="22" w16cid:durableId="798112173">
    <w:abstractNumId w:val="7"/>
  </w:num>
  <w:num w:numId="23" w16cid:durableId="1662350243">
    <w:abstractNumId w:val="4"/>
  </w:num>
  <w:num w:numId="24" w16cid:durableId="2109084436">
    <w:abstractNumId w:val="24"/>
  </w:num>
  <w:num w:numId="25" w16cid:durableId="343023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69"/>
    <w:rsid w:val="00003348"/>
    <w:rsid w:val="00006AE6"/>
    <w:rsid w:val="000143BD"/>
    <w:rsid w:val="00024484"/>
    <w:rsid w:val="0004308A"/>
    <w:rsid w:val="00047EBB"/>
    <w:rsid w:val="00071CB1"/>
    <w:rsid w:val="0007375D"/>
    <w:rsid w:val="00075627"/>
    <w:rsid w:val="000826E4"/>
    <w:rsid w:val="000940F4"/>
    <w:rsid w:val="000A1CDA"/>
    <w:rsid w:val="000B4374"/>
    <w:rsid w:val="000D4AC3"/>
    <w:rsid w:val="001076A5"/>
    <w:rsid w:val="00112E28"/>
    <w:rsid w:val="00120975"/>
    <w:rsid w:val="00127C01"/>
    <w:rsid w:val="00146D09"/>
    <w:rsid w:val="00150520"/>
    <w:rsid w:val="001676D4"/>
    <w:rsid w:val="001856F7"/>
    <w:rsid w:val="00190166"/>
    <w:rsid w:val="00196E03"/>
    <w:rsid w:val="001F7922"/>
    <w:rsid w:val="002128A2"/>
    <w:rsid w:val="00226CC3"/>
    <w:rsid w:val="00253D70"/>
    <w:rsid w:val="002642DF"/>
    <w:rsid w:val="00290472"/>
    <w:rsid w:val="002A45EB"/>
    <w:rsid w:val="002A7D1B"/>
    <w:rsid w:val="002B07E7"/>
    <w:rsid w:val="002D2A04"/>
    <w:rsid w:val="002E3D80"/>
    <w:rsid w:val="00310469"/>
    <w:rsid w:val="003312DB"/>
    <w:rsid w:val="00342E12"/>
    <w:rsid w:val="003514CB"/>
    <w:rsid w:val="003A6A8C"/>
    <w:rsid w:val="003D45DB"/>
    <w:rsid w:val="003D5E6D"/>
    <w:rsid w:val="003D7882"/>
    <w:rsid w:val="003F029D"/>
    <w:rsid w:val="003F103B"/>
    <w:rsid w:val="00402120"/>
    <w:rsid w:val="00440E69"/>
    <w:rsid w:val="00455D75"/>
    <w:rsid w:val="00466B69"/>
    <w:rsid w:val="00480976"/>
    <w:rsid w:val="00483182"/>
    <w:rsid w:val="00486101"/>
    <w:rsid w:val="004A6981"/>
    <w:rsid w:val="004B313B"/>
    <w:rsid w:val="004B34C3"/>
    <w:rsid w:val="004F2D23"/>
    <w:rsid w:val="00513061"/>
    <w:rsid w:val="00546C59"/>
    <w:rsid w:val="005A1A7A"/>
    <w:rsid w:val="005D63EA"/>
    <w:rsid w:val="005E2395"/>
    <w:rsid w:val="005F5C4E"/>
    <w:rsid w:val="006063B3"/>
    <w:rsid w:val="006202D7"/>
    <w:rsid w:val="00641ED2"/>
    <w:rsid w:val="00652C1C"/>
    <w:rsid w:val="006B4DBC"/>
    <w:rsid w:val="006E720E"/>
    <w:rsid w:val="007052E4"/>
    <w:rsid w:val="00713B34"/>
    <w:rsid w:val="00722EC6"/>
    <w:rsid w:val="00737CF6"/>
    <w:rsid w:val="0075300D"/>
    <w:rsid w:val="00770FEB"/>
    <w:rsid w:val="00775D9A"/>
    <w:rsid w:val="007A2FEC"/>
    <w:rsid w:val="007C3505"/>
    <w:rsid w:val="008115BE"/>
    <w:rsid w:val="0081666A"/>
    <w:rsid w:val="00820C16"/>
    <w:rsid w:val="00820FCA"/>
    <w:rsid w:val="00836C9D"/>
    <w:rsid w:val="008640AE"/>
    <w:rsid w:val="00890F8B"/>
    <w:rsid w:val="00896EDA"/>
    <w:rsid w:val="008C67C4"/>
    <w:rsid w:val="008D71FC"/>
    <w:rsid w:val="008F0A9C"/>
    <w:rsid w:val="008F7908"/>
    <w:rsid w:val="00905684"/>
    <w:rsid w:val="00923117"/>
    <w:rsid w:val="00957F35"/>
    <w:rsid w:val="00977F2C"/>
    <w:rsid w:val="00981996"/>
    <w:rsid w:val="00984651"/>
    <w:rsid w:val="00993BF4"/>
    <w:rsid w:val="009F2470"/>
    <w:rsid w:val="00A10E25"/>
    <w:rsid w:val="00A31660"/>
    <w:rsid w:val="00A52D1B"/>
    <w:rsid w:val="00AD3811"/>
    <w:rsid w:val="00AD3C7E"/>
    <w:rsid w:val="00AE364F"/>
    <w:rsid w:val="00B008B3"/>
    <w:rsid w:val="00B17A21"/>
    <w:rsid w:val="00B23030"/>
    <w:rsid w:val="00B57793"/>
    <w:rsid w:val="00B636EC"/>
    <w:rsid w:val="00B86624"/>
    <w:rsid w:val="00BB074C"/>
    <w:rsid w:val="00BE638F"/>
    <w:rsid w:val="00C106D2"/>
    <w:rsid w:val="00C317AA"/>
    <w:rsid w:val="00C446E5"/>
    <w:rsid w:val="00C51EFD"/>
    <w:rsid w:val="00C66929"/>
    <w:rsid w:val="00C71B78"/>
    <w:rsid w:val="00C84522"/>
    <w:rsid w:val="00C87B9E"/>
    <w:rsid w:val="00C974F8"/>
    <w:rsid w:val="00CA0BC9"/>
    <w:rsid w:val="00CB7F94"/>
    <w:rsid w:val="00CE4E05"/>
    <w:rsid w:val="00D0544F"/>
    <w:rsid w:val="00D10957"/>
    <w:rsid w:val="00D17828"/>
    <w:rsid w:val="00D46294"/>
    <w:rsid w:val="00D77FD4"/>
    <w:rsid w:val="00D85742"/>
    <w:rsid w:val="00D937EE"/>
    <w:rsid w:val="00DA4181"/>
    <w:rsid w:val="00DE2B85"/>
    <w:rsid w:val="00DF4E39"/>
    <w:rsid w:val="00E00844"/>
    <w:rsid w:val="00E57CE6"/>
    <w:rsid w:val="00E75B2D"/>
    <w:rsid w:val="00E82896"/>
    <w:rsid w:val="00E8331B"/>
    <w:rsid w:val="00EB7862"/>
    <w:rsid w:val="00EC40D1"/>
    <w:rsid w:val="00ED1D9D"/>
    <w:rsid w:val="00F341D8"/>
    <w:rsid w:val="00F76590"/>
    <w:rsid w:val="00FB779F"/>
    <w:rsid w:val="00FB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F175504"/>
  <w15:chartTrackingRefBased/>
  <w15:docId w15:val="{3DE1A19C-D4E0-4D0D-8234-7ADD9E7F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rsid w:val="003F02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F029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029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5E2395"/>
    <w:rPr>
      <w:color w:val="0000FF"/>
      <w:u w:val="single"/>
    </w:rPr>
  </w:style>
  <w:style w:type="character" w:styleId="FollowedHyperlink">
    <w:name w:val="FollowedHyperlink"/>
    <w:rsid w:val="00905684"/>
    <w:rPr>
      <w:color w:val="800080"/>
      <w:u w:val="single"/>
    </w:rPr>
  </w:style>
  <w:style w:type="paragraph" w:styleId="NormalWeb">
    <w:name w:val="Normal (Web)"/>
    <w:basedOn w:val="Normal"/>
    <w:rsid w:val="000D4AC3"/>
    <w:pPr>
      <w:spacing w:before="100" w:beforeAutospacing="1" w:after="100" w:afterAutospacing="1"/>
    </w:pPr>
    <w:rPr>
      <w:szCs w:val="24"/>
      <w:lang w:eastAsia="en-GB"/>
    </w:rPr>
  </w:style>
  <w:style w:type="paragraph" w:styleId="BalloonText">
    <w:name w:val="Balloon Text"/>
    <w:basedOn w:val="Normal"/>
    <w:semiHidden/>
    <w:rsid w:val="001676D4"/>
    <w:rPr>
      <w:rFonts w:ascii="Tahoma" w:hAnsi="Tahoma" w:cs="Tahoma"/>
      <w:sz w:val="16"/>
      <w:szCs w:val="16"/>
    </w:rPr>
  </w:style>
  <w:style w:type="paragraph" w:styleId="ListParagraph">
    <w:name w:val="List Paragraph"/>
    <w:basedOn w:val="Normal"/>
    <w:uiPriority w:val="34"/>
    <w:qFormat/>
    <w:rsid w:val="00127C01"/>
    <w:pPr>
      <w:ind w:left="720"/>
    </w:pPr>
  </w:style>
  <w:style w:type="character" w:customStyle="1" w:styleId="HeaderChar">
    <w:name w:val="Header Char"/>
    <w:link w:val="Header"/>
    <w:uiPriority w:val="99"/>
    <w:rsid w:val="00CB7F94"/>
    <w:rPr>
      <w:sz w:val="24"/>
      <w:lang w:eastAsia="en-US"/>
    </w:rPr>
  </w:style>
  <w:style w:type="character" w:customStyle="1" w:styleId="FooterChar">
    <w:name w:val="Footer Char"/>
    <w:link w:val="Footer"/>
    <w:uiPriority w:val="99"/>
    <w:rsid w:val="002A45EB"/>
    <w:rPr>
      <w:sz w:val="24"/>
      <w:lang w:eastAsia="en-US"/>
    </w:rPr>
  </w:style>
  <w:style w:type="table" w:styleId="TableGrid">
    <w:name w:val="Table Grid"/>
    <w:basedOn w:val="TableNormal"/>
    <w:uiPriority w:val="39"/>
    <w:rsid w:val="00082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emRdClosure@southandval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aaad38-6eeb-4f22-a338-f7aff97950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72A71F6B8E242AE118D4B2762ECD5" ma:contentTypeVersion="11" ma:contentTypeDescription="Create a new document." ma:contentTypeScope="" ma:versionID="f76b6591b4e561dc0b02261e6d700ce8">
  <xsd:schema xmlns:xsd="http://www.w3.org/2001/XMLSchema" xmlns:xs="http://www.w3.org/2001/XMLSchema" xmlns:p="http://schemas.microsoft.com/office/2006/metadata/properties" xmlns:ns2="12aaad38-6eeb-4f22-a338-f7aff97950da" targetNamespace="http://schemas.microsoft.com/office/2006/metadata/properties" ma:root="true" ma:fieldsID="6f58141907d75c09df1636c0c308fefe" ns2:_="">
    <xsd:import namespace="12aaad38-6eeb-4f22-a338-f7aff97950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aad38-6eeb-4f22-a338-f7aff979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6270C-BAB6-485A-BF32-07B94F1E2772}">
  <ds:schemaRefs>
    <ds:schemaRef ds:uri="http://schemas.microsoft.com/office/2006/metadata/properties"/>
    <ds:schemaRef ds:uri="http://schemas.microsoft.com/office/infopath/2007/PartnerControls"/>
    <ds:schemaRef ds:uri="12aaad38-6eeb-4f22-a338-f7aff97950da"/>
  </ds:schemaRefs>
</ds:datastoreItem>
</file>

<file path=customXml/itemProps2.xml><?xml version="1.0" encoding="utf-8"?>
<ds:datastoreItem xmlns:ds="http://schemas.openxmlformats.org/officeDocument/2006/customXml" ds:itemID="{1CB28A9D-15F3-41BB-ADE6-B8331BCBA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aad38-6eeb-4f22-a338-f7aff9795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00EFF-B836-4D6F-98C7-7008E27C7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949</Words>
  <Characters>5412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SOUTH OXFORDSHIRE DISTRICT COUNCIL</vt:lpstr>
    </vt:vector>
  </TitlesOfParts>
  <Company>South Oxfordshire District Council</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OXFORDSHIRE DISTRICT COUNCIL</dc:title>
  <dc:subject/>
  <dc:creator>.</dc:creator>
  <cp:keywords/>
  <cp:lastModifiedBy>Anne Ricketts</cp:lastModifiedBy>
  <cp:revision>21</cp:revision>
  <cp:lastPrinted>2012-03-20T19:43:00Z</cp:lastPrinted>
  <dcterms:created xsi:type="dcterms:W3CDTF">2025-07-02T23:33:00Z</dcterms:created>
  <dcterms:modified xsi:type="dcterms:W3CDTF">2025-07-11T13:28:00Z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0x0101002E072A71F6B8E242AE118D4B2762ECD5</vt:lpwstr>
  </property>
  <property fmtid="{D5CDD505-2E9C-101B-9397-08002B2CF9AE}" pid="3" name="MediaServiceImageTags">
    <vt:lpwstr/>
  </property>
</Properties>
</file>